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36FF7" w14:textId="2A1418A2" w:rsidR="001962A6" w:rsidRPr="00491059" w:rsidRDefault="00AF788F" w:rsidP="00D4300C">
      <w:r>
        <w:rPr>
          <w:b/>
          <w:color w:val="808080" w:themeColor="background1" w:themeShade="80"/>
          <w:sz w:val="36"/>
        </w:rPr>
        <w:t>BUSINESS CONTINUITY</w:t>
      </w:r>
      <w:r w:rsidR="00A8452F">
        <w:rPr>
          <w:b/>
          <w:color w:val="808080" w:themeColor="background1" w:themeShade="80"/>
          <w:sz w:val="36"/>
        </w:rPr>
        <w:t xml:space="preserve"> PLAN</w:t>
      </w:r>
      <w:r w:rsidR="000A2DB1" w:rsidRPr="00491059">
        <w:rPr>
          <w:noProof/>
        </w:rPr>
        <mc:AlternateContent>
          <mc:Choice Requires="wps">
            <w:drawing>
              <wp:anchor distT="0" distB="0" distL="182880" distR="182880" simplePos="0" relativeHeight="251660800" behindDoc="0" locked="0" layoutInCell="1" allowOverlap="1" wp14:anchorId="0C224145" wp14:editId="192EA466">
                <wp:simplePos x="0" y="0"/>
                <wp:positionH relativeFrom="margin">
                  <wp:posOffset>48895</wp:posOffset>
                </wp:positionH>
                <wp:positionV relativeFrom="page">
                  <wp:posOffset>1997075</wp:posOffset>
                </wp:positionV>
                <wp:extent cx="5219700" cy="4092575"/>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219700" cy="4092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B3171F" w14:textId="77777777" w:rsidR="00A8452F" w:rsidRPr="0037789A" w:rsidRDefault="00AF788F" w:rsidP="001C7751">
                            <w:pPr>
                              <w:pStyle w:val="NoSpacing"/>
                              <w:spacing w:after="100" w:afterAutospacing="1"/>
                              <w:rPr>
                                <w:rFonts w:ascii="Century Gothic" w:hAnsi="Century Gothic"/>
                                <w:color w:val="44546A" w:themeColor="text2"/>
                                <w:sz w:val="72"/>
                                <w:szCs w:val="72"/>
                              </w:rPr>
                            </w:pPr>
                            <w:r>
                              <w:rPr>
                                <w:rFonts w:ascii="Century Gothic" w:hAnsi="Century Gothic"/>
                                <w:color w:val="44546A" w:themeColor="text2"/>
                                <w:sz w:val="72"/>
                                <w:szCs w:val="72"/>
                              </w:rPr>
                              <w:t>BUSINESS CONTINUITY</w:t>
                            </w:r>
                            <w:r w:rsidR="005B0B4C">
                              <w:rPr>
                                <w:rFonts w:ascii="Century Gothic" w:hAnsi="Century Gothic"/>
                                <w:color w:val="44546A" w:themeColor="text2"/>
                                <w:sz w:val="72"/>
                                <w:szCs w:val="72"/>
                              </w:rPr>
                              <w:t xml:space="preserve"> PLAN</w:t>
                            </w:r>
                          </w:p>
                          <w:p w14:paraId="2F8AF72D" w14:textId="77777777" w:rsidR="00A8452F" w:rsidRDefault="00A8452F" w:rsidP="001C7751">
                            <w:pPr>
                              <w:pStyle w:val="NoSpacing"/>
                              <w:spacing w:before="40" w:after="40"/>
                              <w:rPr>
                                <w:rFonts w:ascii="Century Gothic" w:hAnsi="Century Gothic"/>
                                <w:caps/>
                                <w:color w:val="1F4E79" w:themeColor="accent5" w:themeShade="80"/>
                                <w:sz w:val="28"/>
                                <w:szCs w:val="28"/>
                              </w:rPr>
                            </w:pPr>
                          </w:p>
                          <w:p w14:paraId="013936F1" w14:textId="77777777" w:rsidR="005B0B4C" w:rsidRDefault="00801705" w:rsidP="001C7751">
                            <w:pPr>
                              <w:pStyle w:val="NoSpacing"/>
                              <w:spacing w:before="40" w:after="40"/>
                              <w:rPr>
                                <w:rFonts w:ascii="Century Gothic" w:hAnsi="Century Gothic"/>
                                <w:caps/>
                                <w:color w:val="1F4E79" w:themeColor="accent5" w:themeShade="80"/>
                                <w:sz w:val="28"/>
                                <w:szCs w:val="28"/>
                              </w:rPr>
                            </w:pPr>
                            <w:r>
                              <w:rPr>
                                <w:rFonts w:ascii="Century Gothic" w:hAnsi="Century Gothic"/>
                                <w:caps/>
                                <w:color w:val="1F4E79" w:themeColor="accent5" w:themeShade="80"/>
                                <w:sz w:val="28"/>
                                <w:szCs w:val="28"/>
                              </w:rPr>
                              <w:t>EFORT</w:t>
                            </w:r>
                          </w:p>
                          <w:p w14:paraId="0AFD7ADE" w14:textId="77777777" w:rsidR="005B0B4C" w:rsidRDefault="005B0B4C" w:rsidP="001C7751">
                            <w:pPr>
                              <w:pStyle w:val="NoSpacing"/>
                              <w:spacing w:before="40" w:after="40"/>
                              <w:rPr>
                                <w:rFonts w:ascii="Century Gothic" w:hAnsi="Century Gothic"/>
                                <w:caps/>
                                <w:color w:val="1F4E79" w:themeColor="accent5" w:themeShade="80"/>
                                <w:sz w:val="28"/>
                                <w:szCs w:val="28"/>
                              </w:rPr>
                            </w:pPr>
                          </w:p>
                          <w:p w14:paraId="395F5CC9" w14:textId="77777777" w:rsidR="00801705" w:rsidRDefault="00801705" w:rsidP="001C7751">
                            <w:pPr>
                              <w:pStyle w:val="NoSpacing"/>
                              <w:spacing w:before="40" w:after="40"/>
                              <w:rPr>
                                <w:rFonts w:ascii="Century Gothic" w:hAnsi="Century Gothic"/>
                                <w:caps/>
                                <w:color w:val="1F4E79" w:themeColor="accent5" w:themeShade="80"/>
                                <w:sz w:val="28"/>
                                <w:szCs w:val="28"/>
                              </w:rPr>
                            </w:pPr>
                          </w:p>
                          <w:p w14:paraId="1A774A99" w14:textId="77777777" w:rsidR="00801705" w:rsidRPr="0037789A" w:rsidRDefault="00801705" w:rsidP="001C7751">
                            <w:pPr>
                              <w:pStyle w:val="NoSpacing"/>
                              <w:spacing w:before="40" w:after="40"/>
                              <w:rPr>
                                <w:rFonts w:ascii="Century Gothic" w:hAnsi="Century Gothic"/>
                                <w:caps/>
                                <w:color w:val="1F4E79" w:themeColor="accent5" w:themeShade="80"/>
                                <w:sz w:val="28"/>
                                <w:szCs w:val="28"/>
                              </w:rPr>
                            </w:pPr>
                          </w:p>
                          <w:p w14:paraId="6D759AF5" w14:textId="155258FC" w:rsidR="005B0B4C" w:rsidRDefault="005B0B4C" w:rsidP="001C7751">
                            <w:pPr>
                              <w:pStyle w:val="NoSpacing"/>
                              <w:spacing w:before="80" w:after="40"/>
                              <w:rPr>
                                <w:rFonts w:ascii="Century Gothic" w:hAnsi="Century Gothic"/>
                                <w:caps/>
                                <w:color w:val="8496B0" w:themeColor="text2" w:themeTint="99"/>
                                <w:sz w:val="28"/>
                                <w:szCs w:val="24"/>
                              </w:rPr>
                            </w:pPr>
                            <w:r>
                              <w:rPr>
                                <w:rFonts w:ascii="Century Gothic" w:hAnsi="Century Gothic"/>
                                <w:caps/>
                                <w:color w:val="8496B0" w:themeColor="text2" w:themeTint="99"/>
                                <w:sz w:val="28"/>
                                <w:szCs w:val="24"/>
                              </w:rPr>
                              <w:t xml:space="preserve">Version </w:t>
                            </w:r>
                            <w:r w:rsidR="00807AA1">
                              <w:rPr>
                                <w:rFonts w:ascii="Century Gothic" w:hAnsi="Century Gothic"/>
                                <w:caps/>
                                <w:color w:val="8496B0" w:themeColor="text2" w:themeTint="99"/>
                                <w:sz w:val="28"/>
                                <w:szCs w:val="24"/>
                              </w:rPr>
                              <w:t>1</w:t>
                            </w:r>
                            <w:r>
                              <w:rPr>
                                <w:rFonts w:ascii="Century Gothic" w:hAnsi="Century Gothic"/>
                                <w:caps/>
                                <w:color w:val="8496B0" w:themeColor="text2" w:themeTint="99"/>
                                <w:sz w:val="28"/>
                                <w:szCs w:val="24"/>
                              </w:rPr>
                              <w:t>.0.0</w:t>
                            </w:r>
                          </w:p>
                          <w:p w14:paraId="53C69EDD" w14:textId="77777777" w:rsidR="005B0B4C" w:rsidRDefault="005B0B4C" w:rsidP="001C7751">
                            <w:pPr>
                              <w:pStyle w:val="NoSpacing"/>
                              <w:spacing w:before="80" w:after="40"/>
                              <w:rPr>
                                <w:rFonts w:ascii="Century Gothic" w:hAnsi="Century Gothic"/>
                                <w:caps/>
                                <w:color w:val="8496B0" w:themeColor="text2" w:themeTint="99"/>
                                <w:sz w:val="28"/>
                                <w:szCs w:val="24"/>
                              </w:rPr>
                            </w:pPr>
                          </w:p>
                          <w:p w14:paraId="05C979DA" w14:textId="3E7DA549" w:rsidR="005B0B4C" w:rsidRPr="0037789A" w:rsidRDefault="006B5679" w:rsidP="001C7751">
                            <w:pPr>
                              <w:pStyle w:val="NoSpacing"/>
                              <w:spacing w:before="80" w:after="40"/>
                              <w:rPr>
                                <w:rFonts w:ascii="Century Gothic" w:hAnsi="Century Gothic"/>
                                <w:caps/>
                                <w:color w:val="8496B0" w:themeColor="text2" w:themeTint="99"/>
                                <w:sz w:val="28"/>
                                <w:szCs w:val="24"/>
                              </w:rPr>
                            </w:pPr>
                            <w:r>
                              <w:rPr>
                                <w:rFonts w:ascii="Century Gothic" w:hAnsi="Century Gothic"/>
                                <w:caps/>
                                <w:color w:val="8496B0" w:themeColor="text2" w:themeTint="99"/>
                                <w:sz w:val="28"/>
                                <w:szCs w:val="24"/>
                              </w:rPr>
                              <w:t>04</w:t>
                            </w:r>
                            <w:r w:rsidR="005B0B4C">
                              <w:rPr>
                                <w:rFonts w:ascii="Century Gothic" w:hAnsi="Century Gothic"/>
                                <w:caps/>
                                <w:color w:val="8496B0" w:themeColor="text2" w:themeTint="99"/>
                                <w:sz w:val="28"/>
                                <w:szCs w:val="24"/>
                              </w:rPr>
                              <w:t>/0</w:t>
                            </w:r>
                            <w:r>
                              <w:rPr>
                                <w:rFonts w:ascii="Century Gothic" w:hAnsi="Century Gothic"/>
                                <w:caps/>
                                <w:color w:val="8496B0" w:themeColor="text2" w:themeTint="99"/>
                                <w:sz w:val="28"/>
                                <w:szCs w:val="24"/>
                              </w:rPr>
                              <w:t>1</w:t>
                            </w:r>
                            <w:r w:rsidR="005B0B4C">
                              <w:rPr>
                                <w:rFonts w:ascii="Century Gothic" w:hAnsi="Century Gothic"/>
                                <w:caps/>
                                <w:color w:val="8496B0" w:themeColor="text2" w:themeTint="99"/>
                                <w:sz w:val="28"/>
                                <w:szCs w:val="24"/>
                              </w:rPr>
                              <w:t>/</w:t>
                            </w:r>
                            <w:r>
                              <w:rPr>
                                <w:rFonts w:ascii="Century Gothic" w:hAnsi="Century Gothic"/>
                                <w:caps/>
                                <w:color w:val="8496B0" w:themeColor="text2" w:themeTint="99"/>
                                <w:sz w:val="28"/>
                                <w:szCs w:val="24"/>
                              </w:rPr>
                              <w:t>2019</w:t>
                            </w:r>
                          </w:p>
                          <w:p w14:paraId="1D545373" w14:textId="77777777" w:rsidR="005B0B4C" w:rsidRDefault="005B0B4C" w:rsidP="009F028C">
                            <w:pPr>
                              <w:pStyle w:val="NoSpacing"/>
                              <w:spacing w:before="80" w:after="40"/>
                              <w:rPr>
                                <w:rFonts w:ascii="Century Gothic" w:eastAsiaTheme="minorHAnsi" w:hAnsi="Century Gothic"/>
                                <w:caps/>
                                <w:color w:val="8496B0" w:themeColor="text2" w:themeTint="99"/>
                                <w:sz w:val="28"/>
                                <w:szCs w:val="24"/>
                              </w:rPr>
                            </w:pPr>
                          </w:p>
                          <w:p w14:paraId="47121F8B" w14:textId="77777777" w:rsidR="005B0B4C" w:rsidRPr="0037789A" w:rsidRDefault="005B0B4C" w:rsidP="009F028C">
                            <w:pPr>
                              <w:pStyle w:val="NoSpacing"/>
                              <w:spacing w:before="80" w:after="40"/>
                              <w:rPr>
                                <w:rFonts w:ascii="Century Gothic" w:hAnsi="Century Gothic"/>
                                <w:caps/>
                                <w:color w:val="8496B0" w:themeColor="text2" w:themeTint="99"/>
                                <w:sz w:val="28"/>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C224145" id="_x0000_t202" coordsize="21600,21600" o:spt="202" path="m,l,21600r21600,l21600,xe">
                <v:stroke joinstyle="miter"/>
                <v:path gradientshapeok="t" o:connecttype="rect"/>
              </v:shapetype>
              <v:shape id="Text Box 131" o:spid="_x0000_s1026" type="#_x0000_t202" style="position:absolute;margin-left:3.85pt;margin-top:157.25pt;width:411pt;height:322.25pt;z-index:25166080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" filled="f" stroked="f" strokeweight=".5pt">
                <v:textbox inset="0,0,0,0">
                  <w:txbxContent>
                    <w:p w14:paraId="56B3171F" w14:textId="77777777" w:rsidR="00A8452F" w:rsidRPr="0037789A" w:rsidRDefault="00AF788F" w:rsidP="001C7751">
                      <w:pPr>
                        <w:pStyle w:val="NoSpacing"/>
                        <w:spacing w:after="100" w:afterAutospacing="1"/>
                        <w:rPr>
                          <w:rFonts w:ascii="Century Gothic" w:hAnsi="Century Gothic"/>
                          <w:color w:val="44546A" w:themeColor="text2"/>
                          <w:sz w:val="72"/>
                          <w:szCs w:val="72"/>
                        </w:rPr>
                      </w:pPr>
                      <w:r>
                        <w:rPr>
                          <w:rFonts w:ascii="Century Gothic" w:hAnsi="Century Gothic"/>
                          <w:color w:val="44546A" w:themeColor="text2"/>
                          <w:sz w:val="72"/>
                          <w:szCs w:val="72"/>
                        </w:rPr>
                        <w:t>BUSINESS CONTINUITY</w:t>
                      </w:r>
                      <w:r w:rsidR="005B0B4C">
                        <w:rPr>
                          <w:rFonts w:ascii="Century Gothic" w:hAnsi="Century Gothic"/>
                          <w:color w:val="44546A" w:themeColor="text2"/>
                          <w:sz w:val="72"/>
                          <w:szCs w:val="72"/>
                        </w:rPr>
                        <w:t xml:space="preserve"> PLAN</w:t>
                      </w:r>
                    </w:p>
                    <w:p w14:paraId="2F8AF72D" w14:textId="77777777" w:rsidR="00A8452F" w:rsidRDefault="00A8452F" w:rsidP="001C7751">
                      <w:pPr>
                        <w:pStyle w:val="NoSpacing"/>
                        <w:spacing w:before="40" w:after="40"/>
                        <w:rPr>
                          <w:rFonts w:ascii="Century Gothic" w:hAnsi="Century Gothic"/>
                          <w:caps/>
                          <w:color w:val="1F4E79" w:themeColor="accent5" w:themeShade="80"/>
                          <w:sz w:val="28"/>
                          <w:szCs w:val="28"/>
                        </w:rPr>
                      </w:pPr>
                    </w:p>
                    <w:p w14:paraId="013936F1" w14:textId="77777777" w:rsidR="005B0B4C" w:rsidRDefault="00801705" w:rsidP="001C7751">
                      <w:pPr>
                        <w:pStyle w:val="NoSpacing"/>
                        <w:spacing w:before="40" w:after="40"/>
                        <w:rPr>
                          <w:rFonts w:ascii="Century Gothic" w:hAnsi="Century Gothic"/>
                          <w:caps/>
                          <w:color w:val="1F4E79" w:themeColor="accent5" w:themeShade="80"/>
                          <w:sz w:val="28"/>
                          <w:szCs w:val="28"/>
                        </w:rPr>
                      </w:pPr>
                      <w:r>
                        <w:rPr>
                          <w:rFonts w:ascii="Century Gothic" w:hAnsi="Century Gothic"/>
                          <w:caps/>
                          <w:color w:val="1F4E79" w:themeColor="accent5" w:themeShade="80"/>
                          <w:sz w:val="28"/>
                          <w:szCs w:val="28"/>
                        </w:rPr>
                        <w:t>EFORT</w:t>
                      </w:r>
                    </w:p>
                    <w:p w14:paraId="0AFD7ADE" w14:textId="77777777" w:rsidR="005B0B4C" w:rsidRDefault="005B0B4C" w:rsidP="001C7751">
                      <w:pPr>
                        <w:pStyle w:val="NoSpacing"/>
                        <w:spacing w:before="40" w:after="40"/>
                        <w:rPr>
                          <w:rFonts w:ascii="Century Gothic" w:hAnsi="Century Gothic"/>
                          <w:caps/>
                          <w:color w:val="1F4E79" w:themeColor="accent5" w:themeShade="80"/>
                          <w:sz w:val="28"/>
                          <w:szCs w:val="28"/>
                        </w:rPr>
                      </w:pPr>
                    </w:p>
                    <w:p w14:paraId="395F5CC9" w14:textId="77777777" w:rsidR="00801705" w:rsidRDefault="00801705" w:rsidP="001C7751">
                      <w:pPr>
                        <w:pStyle w:val="NoSpacing"/>
                        <w:spacing w:before="40" w:after="40"/>
                        <w:rPr>
                          <w:rFonts w:ascii="Century Gothic" w:hAnsi="Century Gothic"/>
                          <w:caps/>
                          <w:color w:val="1F4E79" w:themeColor="accent5" w:themeShade="80"/>
                          <w:sz w:val="28"/>
                          <w:szCs w:val="28"/>
                        </w:rPr>
                      </w:pPr>
                    </w:p>
                    <w:p w14:paraId="1A774A99" w14:textId="77777777" w:rsidR="00801705" w:rsidRPr="0037789A" w:rsidRDefault="00801705" w:rsidP="001C7751">
                      <w:pPr>
                        <w:pStyle w:val="NoSpacing"/>
                        <w:spacing w:before="40" w:after="40"/>
                        <w:rPr>
                          <w:rFonts w:ascii="Century Gothic" w:hAnsi="Century Gothic"/>
                          <w:caps/>
                          <w:color w:val="1F4E79" w:themeColor="accent5" w:themeShade="80"/>
                          <w:sz w:val="28"/>
                          <w:szCs w:val="28"/>
                        </w:rPr>
                      </w:pPr>
                    </w:p>
                    <w:p w14:paraId="6D759AF5" w14:textId="155258FC" w:rsidR="005B0B4C" w:rsidRDefault="005B0B4C" w:rsidP="001C7751">
                      <w:pPr>
                        <w:pStyle w:val="NoSpacing"/>
                        <w:spacing w:before="80" w:after="40"/>
                        <w:rPr>
                          <w:rFonts w:ascii="Century Gothic" w:hAnsi="Century Gothic"/>
                          <w:caps/>
                          <w:color w:val="8496B0" w:themeColor="text2" w:themeTint="99"/>
                          <w:sz w:val="28"/>
                          <w:szCs w:val="24"/>
                        </w:rPr>
                      </w:pPr>
                      <w:r>
                        <w:rPr>
                          <w:rFonts w:ascii="Century Gothic" w:hAnsi="Century Gothic"/>
                          <w:caps/>
                          <w:color w:val="8496B0" w:themeColor="text2" w:themeTint="99"/>
                          <w:sz w:val="28"/>
                          <w:szCs w:val="24"/>
                        </w:rPr>
                        <w:t xml:space="preserve">Version </w:t>
                      </w:r>
                      <w:r w:rsidR="00807AA1">
                        <w:rPr>
                          <w:rFonts w:ascii="Century Gothic" w:hAnsi="Century Gothic"/>
                          <w:caps/>
                          <w:color w:val="8496B0" w:themeColor="text2" w:themeTint="99"/>
                          <w:sz w:val="28"/>
                          <w:szCs w:val="24"/>
                        </w:rPr>
                        <w:t>1</w:t>
                      </w:r>
                      <w:r>
                        <w:rPr>
                          <w:rFonts w:ascii="Century Gothic" w:hAnsi="Century Gothic"/>
                          <w:caps/>
                          <w:color w:val="8496B0" w:themeColor="text2" w:themeTint="99"/>
                          <w:sz w:val="28"/>
                          <w:szCs w:val="24"/>
                        </w:rPr>
                        <w:t>.0.0</w:t>
                      </w:r>
                    </w:p>
                    <w:p w14:paraId="53C69EDD" w14:textId="77777777" w:rsidR="005B0B4C" w:rsidRDefault="005B0B4C" w:rsidP="001C7751">
                      <w:pPr>
                        <w:pStyle w:val="NoSpacing"/>
                        <w:spacing w:before="80" w:after="40"/>
                        <w:rPr>
                          <w:rFonts w:ascii="Century Gothic" w:hAnsi="Century Gothic"/>
                          <w:caps/>
                          <w:color w:val="8496B0" w:themeColor="text2" w:themeTint="99"/>
                          <w:sz w:val="28"/>
                          <w:szCs w:val="24"/>
                        </w:rPr>
                      </w:pPr>
                    </w:p>
                    <w:p w14:paraId="05C979DA" w14:textId="3E7DA549" w:rsidR="005B0B4C" w:rsidRPr="0037789A" w:rsidRDefault="006B5679" w:rsidP="001C7751">
                      <w:pPr>
                        <w:pStyle w:val="NoSpacing"/>
                        <w:spacing w:before="80" w:after="40"/>
                        <w:rPr>
                          <w:rFonts w:ascii="Century Gothic" w:hAnsi="Century Gothic"/>
                          <w:caps/>
                          <w:color w:val="8496B0" w:themeColor="text2" w:themeTint="99"/>
                          <w:sz w:val="28"/>
                          <w:szCs w:val="24"/>
                        </w:rPr>
                      </w:pPr>
                      <w:r>
                        <w:rPr>
                          <w:rFonts w:ascii="Century Gothic" w:hAnsi="Century Gothic"/>
                          <w:caps/>
                          <w:color w:val="8496B0" w:themeColor="text2" w:themeTint="99"/>
                          <w:sz w:val="28"/>
                          <w:szCs w:val="24"/>
                        </w:rPr>
                        <w:t>04</w:t>
                      </w:r>
                      <w:r w:rsidR="005B0B4C">
                        <w:rPr>
                          <w:rFonts w:ascii="Century Gothic" w:hAnsi="Century Gothic"/>
                          <w:caps/>
                          <w:color w:val="8496B0" w:themeColor="text2" w:themeTint="99"/>
                          <w:sz w:val="28"/>
                          <w:szCs w:val="24"/>
                        </w:rPr>
                        <w:t>/0</w:t>
                      </w:r>
                      <w:r>
                        <w:rPr>
                          <w:rFonts w:ascii="Century Gothic" w:hAnsi="Century Gothic"/>
                          <w:caps/>
                          <w:color w:val="8496B0" w:themeColor="text2" w:themeTint="99"/>
                          <w:sz w:val="28"/>
                          <w:szCs w:val="24"/>
                        </w:rPr>
                        <w:t>1</w:t>
                      </w:r>
                      <w:r w:rsidR="005B0B4C">
                        <w:rPr>
                          <w:rFonts w:ascii="Century Gothic" w:hAnsi="Century Gothic"/>
                          <w:caps/>
                          <w:color w:val="8496B0" w:themeColor="text2" w:themeTint="99"/>
                          <w:sz w:val="28"/>
                          <w:szCs w:val="24"/>
                        </w:rPr>
                        <w:t>/</w:t>
                      </w:r>
                      <w:r>
                        <w:rPr>
                          <w:rFonts w:ascii="Century Gothic" w:hAnsi="Century Gothic"/>
                          <w:caps/>
                          <w:color w:val="8496B0" w:themeColor="text2" w:themeTint="99"/>
                          <w:sz w:val="28"/>
                          <w:szCs w:val="24"/>
                        </w:rPr>
                        <w:t>2019</w:t>
                      </w:r>
                    </w:p>
                    <w:p w14:paraId="1D545373" w14:textId="77777777" w:rsidR="005B0B4C" w:rsidRDefault="005B0B4C" w:rsidP="009F028C">
                      <w:pPr>
                        <w:pStyle w:val="NoSpacing"/>
                        <w:spacing w:before="80" w:after="40"/>
                        <w:rPr>
                          <w:rFonts w:ascii="Century Gothic" w:eastAsiaTheme="minorHAnsi" w:hAnsi="Century Gothic"/>
                          <w:caps/>
                          <w:color w:val="8496B0" w:themeColor="text2" w:themeTint="99"/>
                          <w:sz w:val="28"/>
                          <w:szCs w:val="24"/>
                        </w:rPr>
                      </w:pPr>
                    </w:p>
                    <w:p w14:paraId="47121F8B" w14:textId="77777777" w:rsidR="005B0B4C" w:rsidRPr="0037789A" w:rsidRDefault="005B0B4C" w:rsidP="009F028C">
                      <w:pPr>
                        <w:pStyle w:val="NoSpacing"/>
                        <w:spacing w:before="80" w:after="40"/>
                        <w:rPr>
                          <w:rFonts w:ascii="Century Gothic" w:hAnsi="Century Gothic"/>
                          <w:caps/>
                          <w:color w:val="8496B0" w:themeColor="text2" w:themeTint="99"/>
                          <w:sz w:val="28"/>
                          <w:szCs w:val="24"/>
                        </w:rPr>
                      </w:pPr>
                    </w:p>
                  </w:txbxContent>
                </v:textbox>
                <w10:wrap type="square" anchorx="margin" anchory="page"/>
              </v:shape>
            </w:pict>
          </mc:Fallback>
        </mc:AlternateContent>
      </w:r>
    </w:p>
    <w:tbl>
      <w:tblPr>
        <w:tblW w:w="5002"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3"/>
        <w:gridCol w:w="2450"/>
        <w:gridCol w:w="1403"/>
        <w:gridCol w:w="3597"/>
        <w:gridCol w:w="2381"/>
      </w:tblGrid>
      <w:tr w:rsidR="001962A6" w:rsidRPr="00491059" w14:paraId="67A40AEA" w14:textId="77777777" w:rsidTr="009F028C">
        <w:trPr>
          <w:cantSplit/>
          <w:trHeight w:val="440"/>
          <w:tblHeader/>
        </w:trPr>
        <w:tc>
          <w:tcPr>
            <w:tcW w:w="5000" w:type="pct"/>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323E4F" w:themeFill="text2" w:themeFillShade="BF"/>
            <w:vAlign w:val="center"/>
            <w:hideMark/>
          </w:tcPr>
          <w:p w14:paraId="3E4B3E5B" w14:textId="77777777" w:rsidR="001962A6" w:rsidRPr="00491059" w:rsidRDefault="001962A6" w:rsidP="00531F82">
            <w:pPr>
              <w:pStyle w:val="TableHeading"/>
              <w:rPr>
                <w:rFonts w:ascii="Century Gothic" w:hAnsi="Century Gothic"/>
                <w:color w:val="323E4F" w:themeColor="text2" w:themeShade="BF"/>
                <w:sz w:val="16"/>
              </w:rPr>
            </w:pPr>
            <w:r w:rsidRPr="00491059">
              <w:rPr>
                <w:rFonts w:ascii="Century Gothic" w:hAnsi="Century Gothic"/>
                <w:color w:val="FFFFFF" w:themeColor="background1"/>
                <w:sz w:val="16"/>
              </w:rPr>
              <w:t>VERSION HISTORY</w:t>
            </w:r>
          </w:p>
        </w:tc>
      </w:tr>
      <w:tr w:rsidR="001962A6" w:rsidRPr="00491059" w14:paraId="485C813C" w14:textId="77777777" w:rsidTr="008E5F44">
        <w:trPr>
          <w:cantSplit/>
          <w:tblHeader/>
        </w:trPr>
        <w:tc>
          <w:tcPr>
            <w:tcW w:w="446" w:type="pct"/>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shd w:val="clear" w:color="auto" w:fill="D5DCE4" w:themeFill="text2" w:themeFillTint="33"/>
            <w:vAlign w:val="bottom"/>
            <w:hideMark/>
          </w:tcPr>
          <w:p w14:paraId="1B439564" w14:textId="77777777" w:rsidR="001962A6" w:rsidRPr="00491059" w:rsidRDefault="001962A6" w:rsidP="00531F82">
            <w:pPr>
              <w:pStyle w:val="TableHeading"/>
              <w:rPr>
                <w:rFonts w:ascii="Century Gothic" w:hAnsi="Century Gothic"/>
                <w:color w:val="000000" w:themeColor="text1"/>
                <w:sz w:val="16"/>
              </w:rPr>
            </w:pPr>
            <w:bookmarkStart w:id="0" w:name="ColumnTitle_01"/>
            <w:bookmarkEnd w:id="0"/>
            <w:r w:rsidRPr="00491059">
              <w:rPr>
                <w:rFonts w:ascii="Century Gothic" w:hAnsi="Century Gothic"/>
                <w:color w:val="000000" w:themeColor="text1"/>
                <w:sz w:val="16"/>
              </w:rPr>
              <w:t>VERSION</w:t>
            </w:r>
          </w:p>
        </w:tc>
        <w:tc>
          <w:tcPr>
            <w:tcW w:w="1135" w:type="pct"/>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shd w:val="clear" w:color="auto" w:fill="D5DCE4" w:themeFill="text2" w:themeFillTint="33"/>
            <w:vAlign w:val="bottom"/>
          </w:tcPr>
          <w:p w14:paraId="0AC6E3C4" w14:textId="77777777" w:rsidR="001962A6" w:rsidRPr="00491059" w:rsidRDefault="001962A6" w:rsidP="00531F82">
            <w:pPr>
              <w:pStyle w:val="TableHeading"/>
              <w:rPr>
                <w:rFonts w:ascii="Century Gothic" w:hAnsi="Century Gothic"/>
                <w:color w:val="000000" w:themeColor="text1"/>
                <w:sz w:val="16"/>
              </w:rPr>
            </w:pPr>
            <w:r w:rsidRPr="00491059">
              <w:rPr>
                <w:rFonts w:ascii="Century Gothic" w:hAnsi="Century Gothic"/>
                <w:color w:val="000000" w:themeColor="text1"/>
                <w:sz w:val="16"/>
              </w:rPr>
              <w:t>APPROVED BY</w:t>
            </w:r>
          </w:p>
        </w:tc>
        <w:tc>
          <w:tcPr>
            <w:tcW w:w="650" w:type="pct"/>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shd w:val="clear" w:color="auto" w:fill="D5DCE4" w:themeFill="text2" w:themeFillTint="33"/>
            <w:vAlign w:val="bottom"/>
            <w:hideMark/>
          </w:tcPr>
          <w:p w14:paraId="0B1C7FCB" w14:textId="77777777" w:rsidR="001962A6" w:rsidRPr="00491059" w:rsidRDefault="001962A6" w:rsidP="00531F82">
            <w:pPr>
              <w:pStyle w:val="TableHeading"/>
              <w:rPr>
                <w:rFonts w:ascii="Century Gothic" w:hAnsi="Century Gothic"/>
                <w:color w:val="000000" w:themeColor="text1"/>
                <w:sz w:val="16"/>
              </w:rPr>
            </w:pPr>
            <w:r w:rsidRPr="00491059">
              <w:rPr>
                <w:rFonts w:ascii="Century Gothic" w:hAnsi="Century Gothic"/>
                <w:color w:val="000000" w:themeColor="text1"/>
                <w:sz w:val="16"/>
              </w:rPr>
              <w:t>REVISION DATE</w:t>
            </w:r>
          </w:p>
        </w:tc>
        <w:tc>
          <w:tcPr>
            <w:tcW w:w="1666" w:type="pct"/>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shd w:val="clear" w:color="auto" w:fill="D5DCE4" w:themeFill="text2" w:themeFillTint="33"/>
            <w:vAlign w:val="bottom"/>
            <w:hideMark/>
          </w:tcPr>
          <w:p w14:paraId="5F5F3AF4" w14:textId="77777777" w:rsidR="001962A6" w:rsidRPr="00491059" w:rsidRDefault="001962A6" w:rsidP="00531F82">
            <w:pPr>
              <w:pStyle w:val="TableHeading"/>
              <w:rPr>
                <w:rFonts w:ascii="Century Gothic" w:hAnsi="Century Gothic"/>
                <w:color w:val="000000" w:themeColor="text1"/>
                <w:sz w:val="16"/>
              </w:rPr>
            </w:pPr>
            <w:r w:rsidRPr="00491059">
              <w:rPr>
                <w:rFonts w:ascii="Century Gothic" w:hAnsi="Century Gothic"/>
                <w:color w:val="000000" w:themeColor="text1"/>
                <w:sz w:val="16"/>
              </w:rPr>
              <w:t>DESCRIPTION OF CHANGE</w:t>
            </w:r>
          </w:p>
        </w:tc>
        <w:tc>
          <w:tcPr>
            <w:tcW w:w="1103" w:type="pct"/>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shd w:val="clear" w:color="auto" w:fill="D5DCE4" w:themeFill="text2" w:themeFillTint="33"/>
            <w:vAlign w:val="bottom"/>
            <w:hideMark/>
          </w:tcPr>
          <w:p w14:paraId="636582EC" w14:textId="77777777" w:rsidR="001962A6" w:rsidRPr="00491059" w:rsidRDefault="001962A6" w:rsidP="00531F82">
            <w:pPr>
              <w:pStyle w:val="TableHeading"/>
              <w:rPr>
                <w:rFonts w:ascii="Century Gothic" w:hAnsi="Century Gothic"/>
                <w:color w:val="000000" w:themeColor="text1"/>
                <w:sz w:val="16"/>
              </w:rPr>
            </w:pPr>
            <w:r w:rsidRPr="00491059">
              <w:rPr>
                <w:rFonts w:ascii="Century Gothic" w:hAnsi="Century Gothic"/>
                <w:color w:val="000000" w:themeColor="text1"/>
                <w:sz w:val="16"/>
              </w:rPr>
              <w:t>AUTHOR</w:t>
            </w:r>
          </w:p>
        </w:tc>
      </w:tr>
      <w:tr w:rsidR="001962A6" w:rsidRPr="00491059" w14:paraId="7A716FE1"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D6AB0C"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6CB372"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2CC5DA"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AF00D5"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BFAD8A"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441B56DF"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CDE0864"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F4D5B2"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B6E0C2"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D95D2D"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6D85400"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6CE713E0"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E07ECD"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6D7DDA"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81E5F1"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5F2EE9"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976AC0"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6F408B09"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F26731"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6DB585"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D96663"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39D135"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1BD829"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3ADBA1D5"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22D8ED"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E8AAEE"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F23419"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C54912"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A9114E6"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3D9448C0"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DC3FE6"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8C1407"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E9103C"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209069"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E50D1FA" w14:textId="77777777" w:rsidR="001962A6" w:rsidRPr="00491059" w:rsidRDefault="001962A6" w:rsidP="00531F82">
            <w:pPr>
              <w:pStyle w:val="TableText"/>
              <w:rPr>
                <w:rFonts w:ascii="Century Gothic" w:hAnsi="Century Gothic"/>
                <w:color w:val="000000" w:themeColor="text1"/>
                <w:sz w:val="16"/>
              </w:rPr>
            </w:pPr>
          </w:p>
        </w:tc>
      </w:tr>
      <w:tr w:rsidR="001962A6" w:rsidRPr="00491059" w14:paraId="017ED048" w14:textId="77777777" w:rsidTr="008E5F44">
        <w:trPr>
          <w:cantSplit/>
          <w:trHeight w:val="385"/>
        </w:trPr>
        <w:tc>
          <w:tcPr>
            <w:tcW w:w="44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CB7BAEC" w14:textId="77777777" w:rsidR="001962A6" w:rsidRPr="00491059" w:rsidRDefault="001962A6" w:rsidP="00531F82">
            <w:pPr>
              <w:pStyle w:val="TableText"/>
              <w:rPr>
                <w:rFonts w:ascii="Century Gothic" w:hAnsi="Century Gothic"/>
                <w:color w:val="000000" w:themeColor="text1"/>
                <w:sz w:val="16"/>
              </w:rPr>
            </w:pPr>
          </w:p>
        </w:tc>
        <w:tc>
          <w:tcPr>
            <w:tcW w:w="113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8AF362" w14:textId="77777777" w:rsidR="001962A6" w:rsidRPr="00491059" w:rsidRDefault="001962A6" w:rsidP="00531F82">
            <w:pPr>
              <w:pStyle w:val="TableText"/>
              <w:rPr>
                <w:rFonts w:ascii="Century Gothic" w:hAnsi="Century Gothic"/>
                <w:color w:val="000000" w:themeColor="text1"/>
                <w:sz w:val="16"/>
              </w:rPr>
            </w:pPr>
          </w:p>
        </w:tc>
        <w:tc>
          <w:tcPr>
            <w:tcW w:w="6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A7D5FD" w14:textId="77777777" w:rsidR="001962A6" w:rsidRPr="00491059" w:rsidRDefault="001962A6" w:rsidP="00531F82">
            <w:pPr>
              <w:pStyle w:val="TableText"/>
              <w:rPr>
                <w:rFonts w:ascii="Century Gothic" w:hAnsi="Century Gothic"/>
                <w:color w:val="000000" w:themeColor="text1"/>
                <w:sz w:val="16"/>
              </w:rPr>
            </w:pPr>
          </w:p>
        </w:tc>
        <w:tc>
          <w:tcPr>
            <w:tcW w:w="1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C90727" w14:textId="77777777" w:rsidR="001962A6" w:rsidRPr="00491059" w:rsidRDefault="001962A6" w:rsidP="00531F82">
            <w:pPr>
              <w:pStyle w:val="TableText"/>
              <w:rPr>
                <w:rFonts w:ascii="Century Gothic" w:hAnsi="Century Gothic"/>
                <w:color w:val="000000" w:themeColor="text1"/>
                <w:sz w:val="16"/>
              </w:rPr>
            </w:pPr>
          </w:p>
        </w:tc>
        <w:tc>
          <w:tcPr>
            <w:tcW w:w="110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243E81" w14:textId="77777777" w:rsidR="001962A6" w:rsidRPr="00491059" w:rsidRDefault="001962A6" w:rsidP="00531F82">
            <w:pPr>
              <w:pStyle w:val="TableText"/>
              <w:rPr>
                <w:rFonts w:ascii="Century Gothic" w:hAnsi="Century Gothic"/>
                <w:color w:val="000000" w:themeColor="text1"/>
                <w:sz w:val="16"/>
              </w:rPr>
            </w:pPr>
          </w:p>
        </w:tc>
      </w:tr>
    </w:tbl>
    <w:p w14:paraId="7908FF78" w14:textId="77777777" w:rsidR="001962A6" w:rsidRDefault="001962A6" w:rsidP="00D4300C"/>
    <w:tbl>
      <w:tblPr>
        <w:tblpPr w:leftFromText="180" w:rightFromText="180" w:vertAnchor="text" w:horzAnchor="margin" w:tblpY="119"/>
        <w:tblW w:w="4997" w:type="pct"/>
        <w:tblLook w:val="04A0" w:firstRow="1" w:lastRow="0" w:firstColumn="1" w:lastColumn="0" w:noHBand="0" w:noVBand="1"/>
      </w:tblPr>
      <w:tblGrid>
        <w:gridCol w:w="1346"/>
        <w:gridCol w:w="2795"/>
        <w:gridCol w:w="630"/>
        <w:gridCol w:w="3600"/>
        <w:gridCol w:w="720"/>
        <w:gridCol w:w="1693"/>
      </w:tblGrid>
      <w:tr w:rsidR="00D4300C" w:rsidRPr="00491059" w14:paraId="47D3C222" w14:textId="77777777" w:rsidTr="0036274A">
        <w:trPr>
          <w:trHeight w:val="432"/>
        </w:trPr>
        <w:tc>
          <w:tcPr>
            <w:tcW w:w="624" w:type="pct"/>
            <w:tcBorders>
              <w:top w:val="single" w:sz="4" w:space="0" w:color="BFBFBF" w:themeColor="background1" w:themeShade="BF"/>
              <w:left w:val="single" w:sz="4" w:space="0" w:color="BFBFBF"/>
              <w:bottom w:val="single" w:sz="8" w:space="0" w:color="BFBFBF"/>
              <w:right w:val="single" w:sz="4" w:space="0" w:color="BFBFBF"/>
            </w:tcBorders>
            <w:shd w:val="clear" w:color="auto" w:fill="222A35" w:themeFill="text2" w:themeFillShade="80"/>
            <w:vAlign w:val="center"/>
            <w:hideMark/>
          </w:tcPr>
          <w:p w14:paraId="693D89F7" w14:textId="77777777" w:rsidR="00D4300C" w:rsidRPr="0036274A" w:rsidRDefault="00D4300C" w:rsidP="00D4300C">
            <w:pPr>
              <w:rPr>
                <w:b/>
                <w:sz w:val="16"/>
              </w:rPr>
            </w:pPr>
            <w:r w:rsidRPr="0036274A">
              <w:rPr>
                <w:b/>
                <w:sz w:val="16"/>
              </w:rPr>
              <w:t>PREPARED BY</w:t>
            </w:r>
          </w:p>
        </w:tc>
        <w:tc>
          <w:tcPr>
            <w:tcW w:w="1296" w:type="pct"/>
            <w:tcBorders>
              <w:top w:val="single" w:sz="4" w:space="0" w:color="BFBFBF" w:themeColor="background1" w:themeShade="BF"/>
              <w:left w:val="nil"/>
              <w:bottom w:val="single" w:sz="8" w:space="0" w:color="BFBFBF"/>
              <w:right w:val="single" w:sz="4" w:space="0" w:color="BFBFBF"/>
            </w:tcBorders>
            <w:shd w:val="clear" w:color="000000" w:fill="EDEDED"/>
            <w:vAlign w:val="center"/>
          </w:tcPr>
          <w:p w14:paraId="78E2B958" w14:textId="77777777" w:rsidR="00D4300C" w:rsidRPr="00491059" w:rsidRDefault="00D4300C" w:rsidP="00D4300C"/>
        </w:tc>
        <w:tc>
          <w:tcPr>
            <w:tcW w:w="292" w:type="pct"/>
            <w:tcBorders>
              <w:top w:val="single" w:sz="4" w:space="0" w:color="BFBFBF" w:themeColor="background1" w:themeShade="BF"/>
              <w:left w:val="nil"/>
              <w:bottom w:val="single" w:sz="8" w:space="0" w:color="BFBFBF"/>
              <w:right w:val="single" w:sz="4" w:space="0" w:color="BFBFBF"/>
            </w:tcBorders>
            <w:shd w:val="clear" w:color="auto" w:fill="222A35" w:themeFill="text2" w:themeFillShade="80"/>
            <w:vAlign w:val="center"/>
            <w:hideMark/>
          </w:tcPr>
          <w:p w14:paraId="2CED6566" w14:textId="77777777" w:rsidR="00D4300C" w:rsidRPr="0036274A" w:rsidRDefault="00D4300C" w:rsidP="00D4300C">
            <w:pPr>
              <w:rPr>
                <w:b/>
                <w:sz w:val="16"/>
              </w:rPr>
            </w:pPr>
            <w:r w:rsidRPr="0036274A">
              <w:rPr>
                <w:b/>
                <w:sz w:val="16"/>
              </w:rPr>
              <w:t>TITLE</w:t>
            </w:r>
          </w:p>
        </w:tc>
        <w:tc>
          <w:tcPr>
            <w:tcW w:w="1669" w:type="pct"/>
            <w:tcBorders>
              <w:top w:val="single" w:sz="4" w:space="0" w:color="BFBFBF" w:themeColor="background1" w:themeShade="BF"/>
              <w:left w:val="nil"/>
              <w:bottom w:val="single" w:sz="8" w:space="0" w:color="BFBFBF"/>
              <w:right w:val="single" w:sz="4" w:space="0" w:color="BFBFBF"/>
            </w:tcBorders>
            <w:shd w:val="clear" w:color="000000" w:fill="EDEDED"/>
            <w:vAlign w:val="center"/>
          </w:tcPr>
          <w:p w14:paraId="2A57BA6B" w14:textId="77777777" w:rsidR="00D4300C" w:rsidRPr="00491059" w:rsidRDefault="00D4300C" w:rsidP="00D4300C"/>
        </w:tc>
        <w:tc>
          <w:tcPr>
            <w:tcW w:w="334" w:type="pct"/>
            <w:tcBorders>
              <w:top w:val="single" w:sz="4" w:space="0" w:color="BFBFBF" w:themeColor="background1" w:themeShade="BF"/>
              <w:left w:val="nil"/>
              <w:bottom w:val="single" w:sz="8" w:space="0" w:color="BFBFBF"/>
              <w:right w:val="single" w:sz="4" w:space="0" w:color="BFBFBF"/>
            </w:tcBorders>
            <w:shd w:val="clear" w:color="auto" w:fill="222A35" w:themeFill="text2" w:themeFillShade="80"/>
            <w:vAlign w:val="center"/>
            <w:hideMark/>
          </w:tcPr>
          <w:p w14:paraId="029775D7" w14:textId="77777777" w:rsidR="00D4300C" w:rsidRPr="0036274A" w:rsidRDefault="00D4300C" w:rsidP="00D4300C">
            <w:pPr>
              <w:rPr>
                <w:b/>
                <w:sz w:val="16"/>
              </w:rPr>
            </w:pPr>
            <w:r w:rsidRPr="0036274A">
              <w:rPr>
                <w:b/>
                <w:sz w:val="16"/>
              </w:rPr>
              <w:t>DATE</w:t>
            </w:r>
          </w:p>
        </w:tc>
        <w:tc>
          <w:tcPr>
            <w:tcW w:w="785" w:type="pct"/>
            <w:tcBorders>
              <w:top w:val="single" w:sz="4" w:space="0" w:color="BFBFBF" w:themeColor="background1" w:themeShade="BF"/>
              <w:left w:val="nil"/>
              <w:bottom w:val="single" w:sz="8" w:space="0" w:color="BFBFBF"/>
              <w:right w:val="single" w:sz="4" w:space="0" w:color="BFBFBF"/>
            </w:tcBorders>
            <w:shd w:val="clear" w:color="000000" w:fill="EDEDED"/>
            <w:vAlign w:val="center"/>
          </w:tcPr>
          <w:p w14:paraId="079059DA" w14:textId="77777777" w:rsidR="00D4300C" w:rsidRPr="00491059" w:rsidRDefault="00D4300C" w:rsidP="00D4300C"/>
        </w:tc>
      </w:tr>
      <w:tr w:rsidR="00D4300C" w:rsidRPr="00491059" w14:paraId="493144E0" w14:textId="77777777" w:rsidTr="0036274A">
        <w:trPr>
          <w:trHeight w:val="432"/>
        </w:trPr>
        <w:tc>
          <w:tcPr>
            <w:tcW w:w="624" w:type="pct"/>
            <w:tcBorders>
              <w:top w:val="single" w:sz="8" w:space="0" w:color="BFBFBF"/>
              <w:left w:val="single" w:sz="4" w:space="0" w:color="BFBFBF"/>
              <w:bottom w:val="single" w:sz="8" w:space="0" w:color="BFBFBF"/>
              <w:right w:val="single" w:sz="4" w:space="0" w:color="BFBFBF"/>
            </w:tcBorders>
            <w:shd w:val="clear" w:color="auto" w:fill="323E4F" w:themeFill="text2" w:themeFillShade="BF"/>
            <w:vAlign w:val="center"/>
          </w:tcPr>
          <w:p w14:paraId="21CB7D31" w14:textId="77777777" w:rsidR="00D4300C" w:rsidRPr="00A8452F" w:rsidRDefault="00D4300C" w:rsidP="00D4300C">
            <w:pPr>
              <w:rPr>
                <w:b/>
                <w:color w:val="FFFFFF" w:themeColor="background1"/>
                <w:sz w:val="16"/>
              </w:rPr>
            </w:pPr>
            <w:r w:rsidRPr="00A8452F">
              <w:rPr>
                <w:b/>
                <w:color w:val="FFFFFF" w:themeColor="background1"/>
                <w:sz w:val="16"/>
              </w:rPr>
              <w:t>APPROVED BY</w:t>
            </w:r>
          </w:p>
        </w:tc>
        <w:tc>
          <w:tcPr>
            <w:tcW w:w="1296" w:type="pct"/>
            <w:tcBorders>
              <w:top w:val="single" w:sz="8" w:space="0" w:color="BFBFBF"/>
              <w:left w:val="nil"/>
              <w:bottom w:val="single" w:sz="8" w:space="0" w:color="BFBFBF"/>
              <w:right w:val="single" w:sz="4" w:space="0" w:color="BFBFBF"/>
            </w:tcBorders>
            <w:shd w:val="clear" w:color="000000" w:fill="EDEDED"/>
            <w:vAlign w:val="center"/>
          </w:tcPr>
          <w:p w14:paraId="168E8C1B" w14:textId="77777777" w:rsidR="00D4300C" w:rsidRPr="00491059" w:rsidRDefault="00D4300C" w:rsidP="00D4300C"/>
        </w:tc>
        <w:tc>
          <w:tcPr>
            <w:tcW w:w="292" w:type="pct"/>
            <w:tcBorders>
              <w:top w:val="single" w:sz="8" w:space="0" w:color="BFBFBF"/>
              <w:left w:val="nil"/>
              <w:bottom w:val="single" w:sz="8" w:space="0" w:color="BFBFBF"/>
              <w:right w:val="single" w:sz="4" w:space="0" w:color="BFBFBF"/>
            </w:tcBorders>
            <w:shd w:val="clear" w:color="auto" w:fill="323E4F" w:themeFill="text2" w:themeFillShade="BF"/>
            <w:vAlign w:val="center"/>
          </w:tcPr>
          <w:p w14:paraId="75A1B056" w14:textId="77777777" w:rsidR="00D4300C" w:rsidRPr="0036274A" w:rsidRDefault="00D4300C" w:rsidP="00D4300C">
            <w:pPr>
              <w:rPr>
                <w:b/>
                <w:sz w:val="16"/>
              </w:rPr>
            </w:pPr>
            <w:r w:rsidRPr="00A8452F">
              <w:rPr>
                <w:b/>
                <w:color w:val="FFFFFF" w:themeColor="background1"/>
                <w:sz w:val="16"/>
              </w:rPr>
              <w:t>TITLE</w:t>
            </w:r>
          </w:p>
        </w:tc>
        <w:tc>
          <w:tcPr>
            <w:tcW w:w="1669" w:type="pct"/>
            <w:tcBorders>
              <w:top w:val="single" w:sz="8" w:space="0" w:color="BFBFBF"/>
              <w:left w:val="nil"/>
              <w:bottom w:val="single" w:sz="8" w:space="0" w:color="BFBFBF"/>
              <w:right w:val="single" w:sz="4" w:space="0" w:color="BFBFBF"/>
            </w:tcBorders>
            <w:shd w:val="clear" w:color="000000" w:fill="EDEDED"/>
            <w:vAlign w:val="center"/>
          </w:tcPr>
          <w:p w14:paraId="56F6CCDA" w14:textId="77777777" w:rsidR="00D4300C" w:rsidRPr="00491059" w:rsidRDefault="00D4300C" w:rsidP="00D4300C"/>
        </w:tc>
        <w:tc>
          <w:tcPr>
            <w:tcW w:w="334" w:type="pct"/>
            <w:tcBorders>
              <w:top w:val="single" w:sz="8" w:space="0" w:color="BFBFBF"/>
              <w:left w:val="nil"/>
              <w:bottom w:val="single" w:sz="8" w:space="0" w:color="BFBFBF"/>
              <w:right w:val="single" w:sz="4" w:space="0" w:color="BFBFBF"/>
            </w:tcBorders>
            <w:shd w:val="clear" w:color="auto" w:fill="323E4F" w:themeFill="text2" w:themeFillShade="BF"/>
            <w:vAlign w:val="center"/>
          </w:tcPr>
          <w:p w14:paraId="551D998A" w14:textId="77777777" w:rsidR="00D4300C" w:rsidRPr="0036274A" w:rsidRDefault="00D4300C" w:rsidP="00D4300C">
            <w:pPr>
              <w:rPr>
                <w:b/>
                <w:sz w:val="16"/>
              </w:rPr>
            </w:pPr>
            <w:r w:rsidRPr="00A8452F">
              <w:rPr>
                <w:b/>
                <w:color w:val="FFFFFF" w:themeColor="background1"/>
                <w:sz w:val="16"/>
              </w:rPr>
              <w:t>DATE</w:t>
            </w:r>
          </w:p>
        </w:tc>
        <w:tc>
          <w:tcPr>
            <w:tcW w:w="785" w:type="pct"/>
            <w:tcBorders>
              <w:top w:val="single" w:sz="8" w:space="0" w:color="BFBFBF"/>
              <w:left w:val="nil"/>
              <w:bottom w:val="single" w:sz="8" w:space="0" w:color="BFBFBF"/>
              <w:right w:val="single" w:sz="4" w:space="0" w:color="BFBFBF"/>
            </w:tcBorders>
            <w:shd w:val="clear" w:color="000000" w:fill="EDEDED"/>
            <w:vAlign w:val="center"/>
          </w:tcPr>
          <w:p w14:paraId="6B9834DF" w14:textId="77777777" w:rsidR="00D4300C" w:rsidRPr="00491059" w:rsidRDefault="00D4300C" w:rsidP="00D4300C"/>
        </w:tc>
      </w:tr>
    </w:tbl>
    <w:p w14:paraId="022C1494" w14:textId="77777777" w:rsidR="00D4300C" w:rsidRDefault="00D4300C" w:rsidP="00D4300C"/>
    <w:p w14:paraId="701E2504" w14:textId="77777777" w:rsidR="00D4300C" w:rsidRDefault="00D4300C" w:rsidP="00D4300C"/>
    <w:p w14:paraId="4F7EED96" w14:textId="77777777" w:rsidR="00E8348B" w:rsidRPr="009212F2" w:rsidRDefault="00E8348B" w:rsidP="009212F2">
      <w:pPr>
        <w:pStyle w:val="Heading1"/>
      </w:pPr>
      <w:bookmarkStart w:id="1" w:name="_Toc524518728"/>
      <w:bookmarkStart w:id="2" w:name="_Toc528350747"/>
      <w:bookmarkStart w:id="3" w:name="_Toc528656442"/>
      <w:bookmarkStart w:id="4" w:name="_Toc131584552"/>
      <w:bookmarkStart w:id="5" w:name="_Toc131584626"/>
      <w:bookmarkStart w:id="6" w:name="_Toc131585092"/>
      <w:bookmarkStart w:id="7" w:name="_Toc131585463"/>
      <w:bookmarkStart w:id="8" w:name="_Toc131587766"/>
      <w:bookmarkStart w:id="9" w:name="_Toc131588156"/>
      <w:bookmarkStart w:id="10" w:name="_Toc183409696"/>
      <w:bookmarkStart w:id="11" w:name="_Toc6047179"/>
      <w:r w:rsidRPr="009212F2">
        <w:lastRenderedPageBreak/>
        <w:t>TABLE OF CONTENTS</w:t>
      </w:r>
      <w:bookmarkEnd w:id="1"/>
      <w:bookmarkEnd w:id="2"/>
      <w:bookmarkEnd w:id="3"/>
      <w:bookmarkEnd w:id="11"/>
    </w:p>
    <w:sdt>
      <w:sdtPr>
        <w:rPr>
          <w:b w:val="0"/>
          <w:bCs w:val="0"/>
          <w:i/>
          <w:iCs w:val="0"/>
          <w:noProof w:val="0"/>
          <w:sz w:val="18"/>
        </w:rPr>
        <w:id w:val="690190842"/>
        <w:docPartObj>
          <w:docPartGallery w:val="Table of Contents"/>
          <w:docPartUnique/>
        </w:docPartObj>
      </w:sdtPr>
      <w:sdtEndPr>
        <w:rPr>
          <w:i w:val="0"/>
        </w:rPr>
      </w:sdtEndPr>
      <w:sdtContent>
        <w:p w14:paraId="26630EAF" w14:textId="1AA6DA55" w:rsidR="00DB2066" w:rsidRDefault="00E8348B">
          <w:pPr>
            <w:pStyle w:val="TOC1"/>
            <w:rPr>
              <w:rFonts w:asciiTheme="minorHAnsi" w:eastAsiaTheme="minorEastAsia" w:hAnsiTheme="minorHAnsi" w:cstheme="minorBidi"/>
              <w:b w:val="0"/>
              <w:bCs w:val="0"/>
              <w:iCs w:val="0"/>
              <w:sz w:val="22"/>
              <w:szCs w:val="22"/>
            </w:rPr>
          </w:pPr>
          <w:r w:rsidRPr="00913151">
            <w:rPr>
              <w:i/>
              <w:noProof w:val="0"/>
            </w:rPr>
            <w:fldChar w:fldCharType="begin"/>
          </w:r>
          <w:r w:rsidRPr="00913151">
            <w:instrText xml:space="preserve"> TOC \o "1-3" \h \z \u </w:instrText>
          </w:r>
          <w:r w:rsidRPr="00913151">
            <w:rPr>
              <w:i/>
              <w:noProof w:val="0"/>
            </w:rPr>
            <w:fldChar w:fldCharType="separate"/>
          </w:r>
          <w:hyperlink w:anchor="_Toc6047179" w:history="1">
            <w:r w:rsidR="00DB2066" w:rsidRPr="00045D31">
              <w:rPr>
                <w:rStyle w:val="Hyperlink"/>
              </w:rPr>
              <w:t>TABLE OF CONTENTS</w:t>
            </w:r>
            <w:r w:rsidR="00DB2066">
              <w:rPr>
                <w:webHidden/>
              </w:rPr>
              <w:tab/>
            </w:r>
            <w:r w:rsidR="00DB2066">
              <w:rPr>
                <w:webHidden/>
              </w:rPr>
              <w:fldChar w:fldCharType="begin"/>
            </w:r>
            <w:r w:rsidR="00DB2066">
              <w:rPr>
                <w:webHidden/>
              </w:rPr>
              <w:instrText xml:space="preserve"> PAGEREF _Toc6047179 \h </w:instrText>
            </w:r>
            <w:r w:rsidR="00DB2066">
              <w:rPr>
                <w:webHidden/>
              </w:rPr>
            </w:r>
            <w:r w:rsidR="00DB2066">
              <w:rPr>
                <w:webHidden/>
              </w:rPr>
              <w:fldChar w:fldCharType="separate"/>
            </w:r>
            <w:r w:rsidR="00F54FBE">
              <w:rPr>
                <w:webHidden/>
              </w:rPr>
              <w:t>2</w:t>
            </w:r>
            <w:r w:rsidR="00DB2066">
              <w:rPr>
                <w:webHidden/>
              </w:rPr>
              <w:fldChar w:fldCharType="end"/>
            </w:r>
          </w:hyperlink>
        </w:p>
        <w:p w14:paraId="413712DC" w14:textId="7F77A5DC" w:rsidR="00DB2066" w:rsidRDefault="00DB2066">
          <w:pPr>
            <w:pStyle w:val="TOC1"/>
            <w:rPr>
              <w:rFonts w:asciiTheme="minorHAnsi" w:eastAsiaTheme="minorEastAsia" w:hAnsiTheme="minorHAnsi" w:cstheme="minorBidi"/>
              <w:b w:val="0"/>
              <w:bCs w:val="0"/>
              <w:iCs w:val="0"/>
              <w:sz w:val="22"/>
              <w:szCs w:val="22"/>
            </w:rPr>
          </w:pPr>
          <w:hyperlink w:anchor="_Toc6047180" w:history="1">
            <w:r w:rsidRPr="00045D31">
              <w:rPr>
                <w:rStyle w:val="Hyperlink"/>
              </w:rPr>
              <w:t>1.</w:t>
            </w:r>
            <w:r>
              <w:rPr>
                <w:rFonts w:asciiTheme="minorHAnsi" w:eastAsiaTheme="minorEastAsia" w:hAnsiTheme="minorHAnsi" w:cstheme="minorBidi"/>
                <w:b w:val="0"/>
                <w:bCs w:val="0"/>
                <w:iCs w:val="0"/>
                <w:sz w:val="22"/>
                <w:szCs w:val="22"/>
              </w:rPr>
              <w:tab/>
            </w:r>
            <w:r w:rsidRPr="00045D31">
              <w:rPr>
                <w:rStyle w:val="Hyperlink"/>
              </w:rPr>
              <w:t>BUSINESS FUNCTION RECOVERY PRIORITIES</w:t>
            </w:r>
            <w:r>
              <w:rPr>
                <w:webHidden/>
              </w:rPr>
              <w:tab/>
            </w:r>
            <w:r>
              <w:rPr>
                <w:webHidden/>
              </w:rPr>
              <w:fldChar w:fldCharType="begin"/>
            </w:r>
            <w:r>
              <w:rPr>
                <w:webHidden/>
              </w:rPr>
              <w:instrText xml:space="preserve"> PAGEREF _Toc6047180 \h </w:instrText>
            </w:r>
            <w:r>
              <w:rPr>
                <w:webHidden/>
              </w:rPr>
            </w:r>
            <w:r>
              <w:rPr>
                <w:webHidden/>
              </w:rPr>
              <w:fldChar w:fldCharType="separate"/>
            </w:r>
            <w:r w:rsidR="00F54FBE">
              <w:rPr>
                <w:webHidden/>
              </w:rPr>
              <w:t>3</w:t>
            </w:r>
            <w:r>
              <w:rPr>
                <w:webHidden/>
              </w:rPr>
              <w:fldChar w:fldCharType="end"/>
            </w:r>
          </w:hyperlink>
        </w:p>
        <w:p w14:paraId="78DB601B" w14:textId="52957F87" w:rsidR="00DB2066" w:rsidRDefault="00DB2066">
          <w:pPr>
            <w:pStyle w:val="TOC1"/>
            <w:rPr>
              <w:rFonts w:asciiTheme="minorHAnsi" w:eastAsiaTheme="minorEastAsia" w:hAnsiTheme="minorHAnsi" w:cstheme="minorBidi"/>
              <w:b w:val="0"/>
              <w:bCs w:val="0"/>
              <w:iCs w:val="0"/>
              <w:sz w:val="22"/>
              <w:szCs w:val="22"/>
            </w:rPr>
          </w:pPr>
          <w:hyperlink w:anchor="_Toc6047181" w:history="1">
            <w:r w:rsidRPr="00045D31">
              <w:rPr>
                <w:rStyle w:val="Hyperlink"/>
              </w:rPr>
              <w:t>2.</w:t>
            </w:r>
            <w:r>
              <w:rPr>
                <w:rFonts w:asciiTheme="minorHAnsi" w:eastAsiaTheme="minorEastAsia" w:hAnsiTheme="minorHAnsi" w:cstheme="minorBidi"/>
                <w:b w:val="0"/>
                <w:bCs w:val="0"/>
                <w:iCs w:val="0"/>
                <w:sz w:val="22"/>
                <w:szCs w:val="22"/>
              </w:rPr>
              <w:tab/>
            </w:r>
            <w:r w:rsidRPr="00045D31">
              <w:rPr>
                <w:rStyle w:val="Hyperlink"/>
              </w:rPr>
              <w:t>RELOCATION STRATEGY</w:t>
            </w:r>
            <w:r>
              <w:rPr>
                <w:webHidden/>
              </w:rPr>
              <w:tab/>
            </w:r>
            <w:r>
              <w:rPr>
                <w:webHidden/>
              </w:rPr>
              <w:fldChar w:fldCharType="begin"/>
            </w:r>
            <w:r>
              <w:rPr>
                <w:webHidden/>
              </w:rPr>
              <w:instrText xml:space="preserve"> PAGEREF _Toc6047181 \h </w:instrText>
            </w:r>
            <w:r>
              <w:rPr>
                <w:webHidden/>
              </w:rPr>
            </w:r>
            <w:r>
              <w:rPr>
                <w:webHidden/>
              </w:rPr>
              <w:fldChar w:fldCharType="separate"/>
            </w:r>
            <w:r w:rsidR="00F54FBE">
              <w:rPr>
                <w:webHidden/>
              </w:rPr>
              <w:t>3</w:t>
            </w:r>
            <w:r>
              <w:rPr>
                <w:webHidden/>
              </w:rPr>
              <w:fldChar w:fldCharType="end"/>
            </w:r>
          </w:hyperlink>
        </w:p>
        <w:p w14:paraId="1302D204" w14:textId="55321793" w:rsidR="00DB2066" w:rsidRDefault="00DB2066">
          <w:pPr>
            <w:pStyle w:val="TOC1"/>
            <w:rPr>
              <w:rFonts w:asciiTheme="minorHAnsi" w:eastAsiaTheme="minorEastAsia" w:hAnsiTheme="minorHAnsi" w:cstheme="minorBidi"/>
              <w:b w:val="0"/>
              <w:bCs w:val="0"/>
              <w:iCs w:val="0"/>
              <w:sz w:val="22"/>
              <w:szCs w:val="22"/>
            </w:rPr>
          </w:pPr>
          <w:hyperlink w:anchor="_Toc6047182" w:history="1">
            <w:r w:rsidRPr="00045D31">
              <w:rPr>
                <w:rStyle w:val="Hyperlink"/>
              </w:rPr>
              <w:t>3.</w:t>
            </w:r>
            <w:r>
              <w:rPr>
                <w:rFonts w:asciiTheme="minorHAnsi" w:eastAsiaTheme="minorEastAsia" w:hAnsiTheme="minorHAnsi" w:cstheme="minorBidi"/>
                <w:b w:val="0"/>
                <w:bCs w:val="0"/>
                <w:iCs w:val="0"/>
                <w:sz w:val="22"/>
                <w:szCs w:val="22"/>
              </w:rPr>
              <w:tab/>
            </w:r>
            <w:r w:rsidRPr="00045D31">
              <w:rPr>
                <w:rStyle w:val="Hyperlink"/>
              </w:rPr>
              <w:t>ALTERNATE BUSINESS SITE</w:t>
            </w:r>
            <w:r>
              <w:rPr>
                <w:webHidden/>
              </w:rPr>
              <w:tab/>
            </w:r>
            <w:r>
              <w:rPr>
                <w:webHidden/>
              </w:rPr>
              <w:fldChar w:fldCharType="begin"/>
            </w:r>
            <w:r>
              <w:rPr>
                <w:webHidden/>
              </w:rPr>
              <w:instrText xml:space="preserve"> PAGEREF _Toc6047182 \h </w:instrText>
            </w:r>
            <w:r>
              <w:rPr>
                <w:webHidden/>
              </w:rPr>
            </w:r>
            <w:r>
              <w:rPr>
                <w:webHidden/>
              </w:rPr>
              <w:fldChar w:fldCharType="separate"/>
            </w:r>
            <w:r w:rsidR="00F54FBE">
              <w:rPr>
                <w:webHidden/>
              </w:rPr>
              <w:t>3</w:t>
            </w:r>
            <w:r>
              <w:rPr>
                <w:webHidden/>
              </w:rPr>
              <w:fldChar w:fldCharType="end"/>
            </w:r>
          </w:hyperlink>
        </w:p>
        <w:p w14:paraId="6E3F8DA3" w14:textId="300BDEF1" w:rsidR="00DB2066" w:rsidRDefault="00DB2066">
          <w:pPr>
            <w:pStyle w:val="TOC1"/>
            <w:rPr>
              <w:rFonts w:asciiTheme="minorHAnsi" w:eastAsiaTheme="minorEastAsia" w:hAnsiTheme="minorHAnsi" w:cstheme="minorBidi"/>
              <w:b w:val="0"/>
              <w:bCs w:val="0"/>
              <w:iCs w:val="0"/>
              <w:sz w:val="22"/>
              <w:szCs w:val="22"/>
            </w:rPr>
          </w:pPr>
          <w:hyperlink w:anchor="_Toc6047183" w:history="1">
            <w:r w:rsidRPr="00045D31">
              <w:rPr>
                <w:rStyle w:val="Hyperlink"/>
              </w:rPr>
              <w:t>4.</w:t>
            </w:r>
            <w:r>
              <w:rPr>
                <w:rFonts w:asciiTheme="minorHAnsi" w:eastAsiaTheme="minorEastAsia" w:hAnsiTheme="minorHAnsi" w:cstheme="minorBidi"/>
                <w:b w:val="0"/>
                <w:bCs w:val="0"/>
                <w:iCs w:val="0"/>
                <w:sz w:val="22"/>
                <w:szCs w:val="22"/>
              </w:rPr>
              <w:tab/>
            </w:r>
            <w:r w:rsidRPr="00045D31">
              <w:rPr>
                <w:rStyle w:val="Hyperlink"/>
              </w:rPr>
              <w:t>RECOVERY PLAN</w:t>
            </w:r>
            <w:bookmarkStart w:id="12" w:name="_GoBack"/>
            <w:bookmarkEnd w:id="12"/>
            <w:r>
              <w:rPr>
                <w:webHidden/>
              </w:rPr>
              <w:tab/>
            </w:r>
            <w:r>
              <w:rPr>
                <w:webHidden/>
              </w:rPr>
              <w:fldChar w:fldCharType="begin"/>
            </w:r>
            <w:r>
              <w:rPr>
                <w:webHidden/>
              </w:rPr>
              <w:instrText xml:space="preserve"> PAGEREF _Toc6047183 \h </w:instrText>
            </w:r>
            <w:r>
              <w:rPr>
                <w:webHidden/>
              </w:rPr>
            </w:r>
            <w:r>
              <w:rPr>
                <w:webHidden/>
              </w:rPr>
              <w:fldChar w:fldCharType="separate"/>
            </w:r>
            <w:r w:rsidR="00F54FBE">
              <w:rPr>
                <w:webHidden/>
              </w:rPr>
              <w:t>4</w:t>
            </w:r>
            <w:r>
              <w:rPr>
                <w:webHidden/>
              </w:rPr>
              <w:fldChar w:fldCharType="end"/>
            </w:r>
          </w:hyperlink>
        </w:p>
        <w:p w14:paraId="17298A2C" w14:textId="5D2EA95D" w:rsidR="00DB2066" w:rsidRDefault="00DB2066">
          <w:pPr>
            <w:pStyle w:val="TOC1"/>
            <w:rPr>
              <w:rFonts w:asciiTheme="minorHAnsi" w:eastAsiaTheme="minorEastAsia" w:hAnsiTheme="minorHAnsi" w:cstheme="minorBidi"/>
              <w:b w:val="0"/>
              <w:bCs w:val="0"/>
              <w:iCs w:val="0"/>
              <w:sz w:val="22"/>
              <w:szCs w:val="22"/>
            </w:rPr>
          </w:pPr>
          <w:hyperlink w:anchor="_Toc6047184" w:history="1">
            <w:r w:rsidRPr="00045D31">
              <w:rPr>
                <w:rStyle w:val="Hyperlink"/>
              </w:rPr>
              <w:t>5.</w:t>
            </w:r>
            <w:r>
              <w:rPr>
                <w:rFonts w:asciiTheme="minorHAnsi" w:eastAsiaTheme="minorEastAsia" w:hAnsiTheme="minorHAnsi" w:cstheme="minorBidi"/>
                <w:b w:val="0"/>
                <w:bCs w:val="0"/>
                <w:iCs w:val="0"/>
                <w:sz w:val="22"/>
                <w:szCs w:val="22"/>
              </w:rPr>
              <w:tab/>
            </w:r>
            <w:r w:rsidRPr="00045D31">
              <w:rPr>
                <w:rStyle w:val="Hyperlink"/>
              </w:rPr>
              <w:t>RECOVERY PHASES</w:t>
            </w:r>
            <w:r>
              <w:rPr>
                <w:webHidden/>
              </w:rPr>
              <w:tab/>
            </w:r>
            <w:r>
              <w:rPr>
                <w:webHidden/>
              </w:rPr>
              <w:fldChar w:fldCharType="begin"/>
            </w:r>
            <w:r>
              <w:rPr>
                <w:webHidden/>
              </w:rPr>
              <w:instrText xml:space="preserve"> PAGEREF _Toc6047184 \h </w:instrText>
            </w:r>
            <w:r>
              <w:rPr>
                <w:webHidden/>
              </w:rPr>
            </w:r>
            <w:r>
              <w:rPr>
                <w:webHidden/>
              </w:rPr>
              <w:fldChar w:fldCharType="separate"/>
            </w:r>
            <w:r w:rsidR="00F54FBE">
              <w:rPr>
                <w:webHidden/>
              </w:rPr>
              <w:t>4</w:t>
            </w:r>
            <w:r>
              <w:rPr>
                <w:webHidden/>
              </w:rPr>
              <w:fldChar w:fldCharType="end"/>
            </w:r>
          </w:hyperlink>
        </w:p>
        <w:p w14:paraId="2FA67973" w14:textId="2281F1C3"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85" w:history="1">
            <w:r w:rsidRPr="00045D31">
              <w:rPr>
                <w:rStyle w:val="Hyperlink"/>
                <w:noProof/>
              </w:rPr>
              <w:t>A.</w:t>
            </w:r>
            <w:r>
              <w:rPr>
                <w:rFonts w:asciiTheme="minorHAnsi" w:eastAsiaTheme="minorEastAsia" w:hAnsiTheme="minorHAnsi" w:cstheme="minorBidi"/>
                <w:b w:val="0"/>
                <w:bCs w:val="0"/>
                <w:noProof/>
              </w:rPr>
              <w:tab/>
            </w:r>
            <w:r w:rsidRPr="00045D31">
              <w:rPr>
                <w:rStyle w:val="Hyperlink"/>
                <w:noProof/>
              </w:rPr>
              <w:t>DISASTER OCCURRENCE</w:t>
            </w:r>
            <w:r>
              <w:rPr>
                <w:noProof/>
                <w:webHidden/>
              </w:rPr>
              <w:tab/>
            </w:r>
            <w:r>
              <w:rPr>
                <w:noProof/>
                <w:webHidden/>
              </w:rPr>
              <w:fldChar w:fldCharType="begin"/>
            </w:r>
            <w:r>
              <w:rPr>
                <w:noProof/>
                <w:webHidden/>
              </w:rPr>
              <w:instrText xml:space="preserve"> PAGEREF _Toc6047185 \h </w:instrText>
            </w:r>
            <w:r>
              <w:rPr>
                <w:noProof/>
                <w:webHidden/>
              </w:rPr>
            </w:r>
            <w:r>
              <w:rPr>
                <w:noProof/>
                <w:webHidden/>
              </w:rPr>
              <w:fldChar w:fldCharType="separate"/>
            </w:r>
            <w:r w:rsidR="00F54FBE">
              <w:rPr>
                <w:noProof/>
                <w:webHidden/>
              </w:rPr>
              <w:t>4</w:t>
            </w:r>
            <w:r>
              <w:rPr>
                <w:noProof/>
                <w:webHidden/>
              </w:rPr>
              <w:fldChar w:fldCharType="end"/>
            </w:r>
          </w:hyperlink>
        </w:p>
        <w:p w14:paraId="208E04D9" w14:textId="0C25FDDF"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86" w:history="1">
            <w:r w:rsidRPr="00045D31">
              <w:rPr>
                <w:rStyle w:val="Hyperlink"/>
                <w:noProof/>
              </w:rPr>
              <w:t>B.</w:t>
            </w:r>
            <w:r>
              <w:rPr>
                <w:rFonts w:asciiTheme="minorHAnsi" w:eastAsiaTheme="minorEastAsia" w:hAnsiTheme="minorHAnsi" w:cstheme="minorBidi"/>
                <w:b w:val="0"/>
                <w:bCs w:val="0"/>
                <w:noProof/>
              </w:rPr>
              <w:tab/>
            </w:r>
            <w:r w:rsidRPr="00045D31">
              <w:rPr>
                <w:rStyle w:val="Hyperlink"/>
                <w:noProof/>
              </w:rPr>
              <w:t>PLAN ACTIVATION</w:t>
            </w:r>
            <w:r>
              <w:rPr>
                <w:noProof/>
                <w:webHidden/>
              </w:rPr>
              <w:tab/>
            </w:r>
            <w:r>
              <w:rPr>
                <w:noProof/>
                <w:webHidden/>
              </w:rPr>
              <w:fldChar w:fldCharType="begin"/>
            </w:r>
            <w:r>
              <w:rPr>
                <w:noProof/>
                <w:webHidden/>
              </w:rPr>
              <w:instrText xml:space="preserve"> PAGEREF _Toc6047186 \h </w:instrText>
            </w:r>
            <w:r>
              <w:rPr>
                <w:noProof/>
                <w:webHidden/>
              </w:rPr>
            </w:r>
            <w:r>
              <w:rPr>
                <w:noProof/>
                <w:webHidden/>
              </w:rPr>
              <w:fldChar w:fldCharType="separate"/>
            </w:r>
            <w:r w:rsidR="00F54FBE">
              <w:rPr>
                <w:noProof/>
                <w:webHidden/>
              </w:rPr>
              <w:t>4</w:t>
            </w:r>
            <w:r>
              <w:rPr>
                <w:noProof/>
                <w:webHidden/>
              </w:rPr>
              <w:fldChar w:fldCharType="end"/>
            </w:r>
          </w:hyperlink>
        </w:p>
        <w:p w14:paraId="035CCB08" w14:textId="2D610788"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87" w:history="1">
            <w:r w:rsidRPr="00045D31">
              <w:rPr>
                <w:rStyle w:val="Hyperlink"/>
                <w:noProof/>
              </w:rPr>
              <w:t>C.</w:t>
            </w:r>
            <w:r>
              <w:rPr>
                <w:rFonts w:asciiTheme="minorHAnsi" w:eastAsiaTheme="minorEastAsia" w:hAnsiTheme="minorHAnsi" w:cstheme="minorBidi"/>
                <w:b w:val="0"/>
                <w:bCs w:val="0"/>
                <w:noProof/>
              </w:rPr>
              <w:tab/>
            </w:r>
            <w:r w:rsidRPr="00045D31">
              <w:rPr>
                <w:rStyle w:val="Hyperlink"/>
                <w:noProof/>
              </w:rPr>
              <w:t>ALTERNATE SITE OPERATION</w:t>
            </w:r>
            <w:r>
              <w:rPr>
                <w:noProof/>
                <w:webHidden/>
              </w:rPr>
              <w:tab/>
            </w:r>
            <w:r>
              <w:rPr>
                <w:noProof/>
                <w:webHidden/>
              </w:rPr>
              <w:fldChar w:fldCharType="begin"/>
            </w:r>
            <w:r>
              <w:rPr>
                <w:noProof/>
                <w:webHidden/>
              </w:rPr>
              <w:instrText xml:space="preserve"> PAGEREF _Toc6047187 \h </w:instrText>
            </w:r>
            <w:r>
              <w:rPr>
                <w:noProof/>
                <w:webHidden/>
              </w:rPr>
            </w:r>
            <w:r>
              <w:rPr>
                <w:noProof/>
                <w:webHidden/>
              </w:rPr>
              <w:fldChar w:fldCharType="separate"/>
            </w:r>
            <w:r w:rsidR="00F54FBE">
              <w:rPr>
                <w:noProof/>
                <w:webHidden/>
              </w:rPr>
              <w:t>4</w:t>
            </w:r>
            <w:r>
              <w:rPr>
                <w:noProof/>
                <w:webHidden/>
              </w:rPr>
              <w:fldChar w:fldCharType="end"/>
            </w:r>
          </w:hyperlink>
        </w:p>
        <w:p w14:paraId="19E5AF5A" w14:textId="5CE322FF"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88" w:history="1">
            <w:r w:rsidRPr="00045D31">
              <w:rPr>
                <w:rStyle w:val="Hyperlink"/>
                <w:noProof/>
              </w:rPr>
              <w:t>D.</w:t>
            </w:r>
            <w:r>
              <w:rPr>
                <w:rFonts w:asciiTheme="minorHAnsi" w:eastAsiaTheme="minorEastAsia" w:hAnsiTheme="minorHAnsi" w:cstheme="minorBidi"/>
                <w:b w:val="0"/>
                <w:bCs w:val="0"/>
                <w:noProof/>
              </w:rPr>
              <w:tab/>
            </w:r>
            <w:r w:rsidRPr="00045D31">
              <w:rPr>
                <w:rStyle w:val="Hyperlink"/>
                <w:noProof/>
              </w:rPr>
              <w:t>TRANSITION TO PRIMARY SITE</w:t>
            </w:r>
            <w:r>
              <w:rPr>
                <w:noProof/>
                <w:webHidden/>
              </w:rPr>
              <w:tab/>
            </w:r>
            <w:r>
              <w:rPr>
                <w:noProof/>
                <w:webHidden/>
              </w:rPr>
              <w:fldChar w:fldCharType="begin"/>
            </w:r>
            <w:r>
              <w:rPr>
                <w:noProof/>
                <w:webHidden/>
              </w:rPr>
              <w:instrText xml:space="preserve"> PAGEREF _Toc6047188 \h </w:instrText>
            </w:r>
            <w:r>
              <w:rPr>
                <w:noProof/>
                <w:webHidden/>
              </w:rPr>
            </w:r>
            <w:r>
              <w:rPr>
                <w:noProof/>
                <w:webHidden/>
              </w:rPr>
              <w:fldChar w:fldCharType="separate"/>
            </w:r>
            <w:r w:rsidR="00F54FBE">
              <w:rPr>
                <w:noProof/>
                <w:webHidden/>
              </w:rPr>
              <w:t>4</w:t>
            </w:r>
            <w:r>
              <w:rPr>
                <w:noProof/>
                <w:webHidden/>
              </w:rPr>
              <w:fldChar w:fldCharType="end"/>
            </w:r>
          </w:hyperlink>
        </w:p>
        <w:p w14:paraId="1B84C113" w14:textId="0CCF23C1" w:rsidR="00DB2066" w:rsidRDefault="00DB2066">
          <w:pPr>
            <w:pStyle w:val="TOC1"/>
            <w:rPr>
              <w:rFonts w:asciiTheme="minorHAnsi" w:eastAsiaTheme="minorEastAsia" w:hAnsiTheme="minorHAnsi" w:cstheme="minorBidi"/>
              <w:b w:val="0"/>
              <w:bCs w:val="0"/>
              <w:iCs w:val="0"/>
              <w:sz w:val="22"/>
              <w:szCs w:val="22"/>
            </w:rPr>
          </w:pPr>
          <w:hyperlink w:anchor="_Toc6047189" w:history="1">
            <w:r w:rsidRPr="00045D31">
              <w:rPr>
                <w:rStyle w:val="Hyperlink"/>
              </w:rPr>
              <w:t>6.</w:t>
            </w:r>
            <w:r>
              <w:rPr>
                <w:rFonts w:asciiTheme="minorHAnsi" w:eastAsiaTheme="minorEastAsia" w:hAnsiTheme="minorHAnsi" w:cstheme="minorBidi"/>
                <w:b w:val="0"/>
                <w:bCs w:val="0"/>
                <w:iCs w:val="0"/>
                <w:sz w:val="22"/>
                <w:szCs w:val="22"/>
              </w:rPr>
              <w:tab/>
            </w:r>
            <w:r w:rsidRPr="00045D31">
              <w:rPr>
                <w:rStyle w:val="Hyperlink"/>
              </w:rPr>
              <w:t>RECORDS BACKUP</w:t>
            </w:r>
            <w:r>
              <w:rPr>
                <w:webHidden/>
              </w:rPr>
              <w:tab/>
            </w:r>
            <w:r>
              <w:rPr>
                <w:webHidden/>
              </w:rPr>
              <w:fldChar w:fldCharType="begin"/>
            </w:r>
            <w:r>
              <w:rPr>
                <w:webHidden/>
              </w:rPr>
              <w:instrText xml:space="preserve"> PAGEREF _Toc6047189 \h </w:instrText>
            </w:r>
            <w:r>
              <w:rPr>
                <w:webHidden/>
              </w:rPr>
            </w:r>
            <w:r>
              <w:rPr>
                <w:webHidden/>
              </w:rPr>
              <w:fldChar w:fldCharType="separate"/>
            </w:r>
            <w:r w:rsidR="00F54FBE">
              <w:rPr>
                <w:webHidden/>
              </w:rPr>
              <w:t>5</w:t>
            </w:r>
            <w:r>
              <w:rPr>
                <w:webHidden/>
              </w:rPr>
              <w:fldChar w:fldCharType="end"/>
            </w:r>
          </w:hyperlink>
        </w:p>
        <w:p w14:paraId="4EEFC447" w14:textId="41D3D3D1" w:rsidR="00DB2066" w:rsidRDefault="00DB2066">
          <w:pPr>
            <w:pStyle w:val="TOC1"/>
            <w:rPr>
              <w:rFonts w:asciiTheme="minorHAnsi" w:eastAsiaTheme="minorEastAsia" w:hAnsiTheme="minorHAnsi" w:cstheme="minorBidi"/>
              <w:b w:val="0"/>
              <w:bCs w:val="0"/>
              <w:iCs w:val="0"/>
              <w:sz w:val="22"/>
              <w:szCs w:val="22"/>
            </w:rPr>
          </w:pPr>
          <w:hyperlink w:anchor="_Toc6047190" w:history="1">
            <w:r w:rsidRPr="00045D31">
              <w:rPr>
                <w:rStyle w:val="Hyperlink"/>
              </w:rPr>
              <w:t>7.</w:t>
            </w:r>
            <w:r>
              <w:rPr>
                <w:rFonts w:asciiTheme="minorHAnsi" w:eastAsiaTheme="minorEastAsia" w:hAnsiTheme="minorHAnsi" w:cstheme="minorBidi"/>
                <w:b w:val="0"/>
                <w:bCs w:val="0"/>
                <w:iCs w:val="0"/>
                <w:sz w:val="22"/>
                <w:szCs w:val="22"/>
              </w:rPr>
              <w:tab/>
            </w:r>
            <w:r w:rsidRPr="00045D31">
              <w:rPr>
                <w:rStyle w:val="Hyperlink"/>
              </w:rPr>
              <w:t>RESTORATION PLAN</w:t>
            </w:r>
            <w:r>
              <w:rPr>
                <w:webHidden/>
              </w:rPr>
              <w:tab/>
            </w:r>
            <w:r>
              <w:rPr>
                <w:webHidden/>
              </w:rPr>
              <w:fldChar w:fldCharType="begin"/>
            </w:r>
            <w:r>
              <w:rPr>
                <w:webHidden/>
              </w:rPr>
              <w:instrText xml:space="preserve"> PAGEREF _Toc6047190 \h </w:instrText>
            </w:r>
            <w:r>
              <w:rPr>
                <w:webHidden/>
              </w:rPr>
            </w:r>
            <w:r>
              <w:rPr>
                <w:webHidden/>
              </w:rPr>
              <w:fldChar w:fldCharType="separate"/>
            </w:r>
            <w:r w:rsidR="00F54FBE">
              <w:rPr>
                <w:webHidden/>
              </w:rPr>
              <w:t>5</w:t>
            </w:r>
            <w:r>
              <w:rPr>
                <w:webHidden/>
              </w:rPr>
              <w:fldChar w:fldCharType="end"/>
            </w:r>
          </w:hyperlink>
        </w:p>
        <w:p w14:paraId="5F49B17B" w14:textId="087E7D08" w:rsidR="00DB2066" w:rsidRDefault="00DB2066">
          <w:pPr>
            <w:pStyle w:val="TOC1"/>
            <w:rPr>
              <w:rFonts w:asciiTheme="minorHAnsi" w:eastAsiaTheme="minorEastAsia" w:hAnsiTheme="minorHAnsi" w:cstheme="minorBidi"/>
              <w:b w:val="0"/>
              <w:bCs w:val="0"/>
              <w:iCs w:val="0"/>
              <w:sz w:val="22"/>
              <w:szCs w:val="22"/>
            </w:rPr>
          </w:pPr>
          <w:hyperlink w:anchor="_Toc6047191" w:history="1">
            <w:r w:rsidRPr="00045D31">
              <w:rPr>
                <w:rStyle w:val="Hyperlink"/>
              </w:rPr>
              <w:t>8.</w:t>
            </w:r>
            <w:r>
              <w:rPr>
                <w:rFonts w:asciiTheme="minorHAnsi" w:eastAsiaTheme="minorEastAsia" w:hAnsiTheme="minorHAnsi" w:cstheme="minorBidi"/>
                <w:b w:val="0"/>
                <w:bCs w:val="0"/>
                <w:iCs w:val="0"/>
                <w:sz w:val="22"/>
                <w:szCs w:val="22"/>
              </w:rPr>
              <w:tab/>
            </w:r>
            <w:r w:rsidRPr="00045D31">
              <w:rPr>
                <w:rStyle w:val="Hyperlink"/>
              </w:rPr>
              <w:t>RECOVERY teams</w:t>
            </w:r>
            <w:r>
              <w:rPr>
                <w:webHidden/>
              </w:rPr>
              <w:tab/>
            </w:r>
            <w:r>
              <w:rPr>
                <w:webHidden/>
              </w:rPr>
              <w:fldChar w:fldCharType="begin"/>
            </w:r>
            <w:r>
              <w:rPr>
                <w:webHidden/>
              </w:rPr>
              <w:instrText xml:space="preserve"> PAGEREF _Toc6047191 \h </w:instrText>
            </w:r>
            <w:r>
              <w:rPr>
                <w:webHidden/>
              </w:rPr>
            </w:r>
            <w:r>
              <w:rPr>
                <w:webHidden/>
              </w:rPr>
              <w:fldChar w:fldCharType="separate"/>
            </w:r>
            <w:r w:rsidR="00F54FBE">
              <w:rPr>
                <w:webHidden/>
              </w:rPr>
              <w:t>5</w:t>
            </w:r>
            <w:r>
              <w:rPr>
                <w:webHidden/>
              </w:rPr>
              <w:fldChar w:fldCharType="end"/>
            </w:r>
          </w:hyperlink>
        </w:p>
        <w:p w14:paraId="292AA5C9" w14:textId="502A312B"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2" w:history="1">
            <w:r w:rsidRPr="00045D31">
              <w:rPr>
                <w:rStyle w:val="Hyperlink"/>
                <w:noProof/>
              </w:rPr>
              <w:t>A.</w:t>
            </w:r>
            <w:r>
              <w:rPr>
                <w:rFonts w:asciiTheme="minorHAnsi" w:eastAsiaTheme="minorEastAsia" w:hAnsiTheme="minorHAnsi" w:cstheme="minorBidi"/>
                <w:b w:val="0"/>
                <w:bCs w:val="0"/>
                <w:noProof/>
              </w:rPr>
              <w:tab/>
            </w:r>
            <w:r w:rsidRPr="00045D31">
              <w:rPr>
                <w:rStyle w:val="Hyperlink"/>
                <w:noProof/>
              </w:rPr>
              <w:t>TEAM ROLES</w:t>
            </w:r>
            <w:r>
              <w:rPr>
                <w:noProof/>
                <w:webHidden/>
              </w:rPr>
              <w:tab/>
            </w:r>
            <w:r>
              <w:rPr>
                <w:noProof/>
                <w:webHidden/>
              </w:rPr>
              <w:fldChar w:fldCharType="begin"/>
            </w:r>
            <w:r>
              <w:rPr>
                <w:noProof/>
                <w:webHidden/>
              </w:rPr>
              <w:instrText xml:space="preserve"> PAGEREF _Toc6047192 \h </w:instrText>
            </w:r>
            <w:r>
              <w:rPr>
                <w:noProof/>
                <w:webHidden/>
              </w:rPr>
            </w:r>
            <w:r>
              <w:rPr>
                <w:noProof/>
                <w:webHidden/>
              </w:rPr>
              <w:fldChar w:fldCharType="separate"/>
            </w:r>
            <w:r w:rsidR="00F54FBE">
              <w:rPr>
                <w:noProof/>
                <w:webHidden/>
              </w:rPr>
              <w:t>5</w:t>
            </w:r>
            <w:r>
              <w:rPr>
                <w:noProof/>
                <w:webHidden/>
              </w:rPr>
              <w:fldChar w:fldCharType="end"/>
            </w:r>
          </w:hyperlink>
        </w:p>
        <w:p w14:paraId="6426CB49" w14:textId="76F19D1E"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3" w:history="1">
            <w:r w:rsidRPr="00045D31">
              <w:rPr>
                <w:rStyle w:val="Hyperlink"/>
                <w:noProof/>
              </w:rPr>
              <w:t>B.</w:t>
            </w:r>
            <w:r>
              <w:rPr>
                <w:rFonts w:asciiTheme="minorHAnsi" w:eastAsiaTheme="minorEastAsia" w:hAnsiTheme="minorHAnsi" w:cstheme="minorBidi"/>
                <w:b w:val="0"/>
                <w:bCs w:val="0"/>
                <w:noProof/>
              </w:rPr>
              <w:tab/>
            </w:r>
            <w:r w:rsidRPr="00045D31">
              <w:rPr>
                <w:rStyle w:val="Hyperlink"/>
                <w:noProof/>
              </w:rPr>
              <w:t>TEAM CONTACTS</w:t>
            </w:r>
            <w:r>
              <w:rPr>
                <w:noProof/>
                <w:webHidden/>
              </w:rPr>
              <w:tab/>
            </w:r>
            <w:r>
              <w:rPr>
                <w:noProof/>
                <w:webHidden/>
              </w:rPr>
              <w:fldChar w:fldCharType="begin"/>
            </w:r>
            <w:r>
              <w:rPr>
                <w:noProof/>
                <w:webHidden/>
              </w:rPr>
              <w:instrText xml:space="preserve"> PAGEREF _Toc6047193 \h </w:instrText>
            </w:r>
            <w:r>
              <w:rPr>
                <w:noProof/>
                <w:webHidden/>
              </w:rPr>
            </w:r>
            <w:r>
              <w:rPr>
                <w:noProof/>
                <w:webHidden/>
              </w:rPr>
              <w:fldChar w:fldCharType="separate"/>
            </w:r>
            <w:r w:rsidR="00F54FBE">
              <w:rPr>
                <w:noProof/>
                <w:webHidden/>
              </w:rPr>
              <w:t>5</w:t>
            </w:r>
            <w:r>
              <w:rPr>
                <w:noProof/>
                <w:webHidden/>
              </w:rPr>
              <w:fldChar w:fldCharType="end"/>
            </w:r>
          </w:hyperlink>
        </w:p>
        <w:p w14:paraId="3F51A35C" w14:textId="722510B4"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4" w:history="1">
            <w:r w:rsidRPr="00045D31">
              <w:rPr>
                <w:rStyle w:val="Hyperlink"/>
                <w:noProof/>
              </w:rPr>
              <w:t>C.</w:t>
            </w:r>
            <w:r>
              <w:rPr>
                <w:rFonts w:asciiTheme="minorHAnsi" w:eastAsiaTheme="minorEastAsia" w:hAnsiTheme="minorHAnsi" w:cstheme="minorBidi"/>
                <w:b w:val="0"/>
                <w:bCs w:val="0"/>
                <w:noProof/>
              </w:rPr>
              <w:tab/>
            </w:r>
            <w:r w:rsidRPr="00045D31">
              <w:rPr>
                <w:rStyle w:val="Hyperlink"/>
                <w:noProof/>
              </w:rPr>
              <w:t>TEAM RESPONSIBILITIES</w:t>
            </w:r>
            <w:r>
              <w:rPr>
                <w:noProof/>
                <w:webHidden/>
              </w:rPr>
              <w:tab/>
            </w:r>
            <w:r>
              <w:rPr>
                <w:noProof/>
                <w:webHidden/>
              </w:rPr>
              <w:fldChar w:fldCharType="begin"/>
            </w:r>
            <w:r>
              <w:rPr>
                <w:noProof/>
                <w:webHidden/>
              </w:rPr>
              <w:instrText xml:space="preserve"> PAGEREF _Toc6047194 \h </w:instrText>
            </w:r>
            <w:r>
              <w:rPr>
                <w:noProof/>
                <w:webHidden/>
              </w:rPr>
            </w:r>
            <w:r>
              <w:rPr>
                <w:noProof/>
                <w:webHidden/>
              </w:rPr>
              <w:fldChar w:fldCharType="separate"/>
            </w:r>
            <w:r w:rsidR="00F54FBE">
              <w:rPr>
                <w:noProof/>
                <w:webHidden/>
              </w:rPr>
              <w:t>6</w:t>
            </w:r>
            <w:r>
              <w:rPr>
                <w:noProof/>
                <w:webHidden/>
              </w:rPr>
              <w:fldChar w:fldCharType="end"/>
            </w:r>
          </w:hyperlink>
        </w:p>
        <w:p w14:paraId="39F4D338" w14:textId="5454B4DB"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5" w:history="1">
            <w:r w:rsidRPr="00045D31">
              <w:rPr>
                <w:rStyle w:val="Hyperlink"/>
                <w:noProof/>
              </w:rPr>
              <w:t>D.</w:t>
            </w:r>
            <w:r>
              <w:rPr>
                <w:rFonts w:asciiTheme="minorHAnsi" w:eastAsiaTheme="minorEastAsia" w:hAnsiTheme="minorHAnsi" w:cstheme="minorBidi"/>
                <w:b w:val="0"/>
                <w:bCs w:val="0"/>
                <w:noProof/>
              </w:rPr>
              <w:tab/>
            </w:r>
            <w:r w:rsidRPr="00045D31">
              <w:rPr>
                <w:rStyle w:val="Hyperlink"/>
                <w:noProof/>
              </w:rPr>
              <w:t>DEPARTMENTAL RECOVERY TEAMS</w:t>
            </w:r>
            <w:r>
              <w:rPr>
                <w:noProof/>
                <w:webHidden/>
              </w:rPr>
              <w:tab/>
            </w:r>
            <w:r>
              <w:rPr>
                <w:noProof/>
                <w:webHidden/>
              </w:rPr>
              <w:fldChar w:fldCharType="begin"/>
            </w:r>
            <w:r>
              <w:rPr>
                <w:noProof/>
                <w:webHidden/>
              </w:rPr>
              <w:instrText xml:space="preserve"> PAGEREF _Toc6047195 \h </w:instrText>
            </w:r>
            <w:r>
              <w:rPr>
                <w:noProof/>
                <w:webHidden/>
              </w:rPr>
            </w:r>
            <w:r>
              <w:rPr>
                <w:noProof/>
                <w:webHidden/>
              </w:rPr>
              <w:fldChar w:fldCharType="separate"/>
            </w:r>
            <w:r w:rsidR="00F54FBE">
              <w:rPr>
                <w:noProof/>
                <w:webHidden/>
              </w:rPr>
              <w:t>6</w:t>
            </w:r>
            <w:r>
              <w:rPr>
                <w:noProof/>
                <w:webHidden/>
              </w:rPr>
              <w:fldChar w:fldCharType="end"/>
            </w:r>
          </w:hyperlink>
        </w:p>
        <w:p w14:paraId="0057DA2C" w14:textId="51A4FDBF" w:rsidR="00DB2066" w:rsidRDefault="00DB2066">
          <w:pPr>
            <w:pStyle w:val="TOC1"/>
            <w:rPr>
              <w:rFonts w:asciiTheme="minorHAnsi" w:eastAsiaTheme="minorEastAsia" w:hAnsiTheme="minorHAnsi" w:cstheme="minorBidi"/>
              <w:b w:val="0"/>
              <w:bCs w:val="0"/>
              <w:iCs w:val="0"/>
              <w:sz w:val="22"/>
              <w:szCs w:val="22"/>
            </w:rPr>
          </w:pPr>
          <w:hyperlink w:anchor="_Toc6047196" w:history="1">
            <w:r w:rsidRPr="00045D31">
              <w:rPr>
                <w:rStyle w:val="Hyperlink"/>
              </w:rPr>
              <w:t>9.</w:t>
            </w:r>
            <w:r>
              <w:rPr>
                <w:rFonts w:asciiTheme="minorHAnsi" w:eastAsiaTheme="minorEastAsia" w:hAnsiTheme="minorHAnsi" w:cstheme="minorBidi"/>
                <w:b w:val="0"/>
                <w:bCs w:val="0"/>
                <w:iCs w:val="0"/>
                <w:sz w:val="22"/>
                <w:szCs w:val="22"/>
              </w:rPr>
              <w:tab/>
            </w:r>
            <w:r w:rsidRPr="00045D31">
              <w:rPr>
                <w:rStyle w:val="Hyperlink"/>
              </w:rPr>
              <w:t>RECOVERY PROCEDURES</w:t>
            </w:r>
            <w:r>
              <w:rPr>
                <w:webHidden/>
              </w:rPr>
              <w:tab/>
            </w:r>
            <w:r>
              <w:rPr>
                <w:webHidden/>
              </w:rPr>
              <w:fldChar w:fldCharType="begin"/>
            </w:r>
            <w:r>
              <w:rPr>
                <w:webHidden/>
              </w:rPr>
              <w:instrText xml:space="preserve"> PAGEREF _Toc6047196 \h </w:instrText>
            </w:r>
            <w:r>
              <w:rPr>
                <w:webHidden/>
              </w:rPr>
            </w:r>
            <w:r>
              <w:rPr>
                <w:webHidden/>
              </w:rPr>
              <w:fldChar w:fldCharType="separate"/>
            </w:r>
            <w:r w:rsidR="00F54FBE">
              <w:rPr>
                <w:webHidden/>
              </w:rPr>
              <w:t>6</w:t>
            </w:r>
            <w:r>
              <w:rPr>
                <w:webHidden/>
              </w:rPr>
              <w:fldChar w:fldCharType="end"/>
            </w:r>
          </w:hyperlink>
        </w:p>
        <w:p w14:paraId="455980C2" w14:textId="4E3673D1"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7" w:history="1">
            <w:r w:rsidRPr="00045D31">
              <w:rPr>
                <w:rStyle w:val="Hyperlink"/>
                <w:noProof/>
              </w:rPr>
              <w:t>A.</w:t>
            </w:r>
            <w:r>
              <w:rPr>
                <w:rFonts w:asciiTheme="minorHAnsi" w:eastAsiaTheme="minorEastAsia" w:hAnsiTheme="minorHAnsi" w:cstheme="minorBidi"/>
                <w:b w:val="0"/>
                <w:bCs w:val="0"/>
                <w:noProof/>
              </w:rPr>
              <w:tab/>
            </w:r>
            <w:r w:rsidRPr="00045D31">
              <w:rPr>
                <w:rStyle w:val="Hyperlink"/>
                <w:noProof/>
              </w:rPr>
              <w:t>POTENTIAL RECOVERY PROCEDURE</w:t>
            </w:r>
            <w:r>
              <w:rPr>
                <w:noProof/>
                <w:webHidden/>
              </w:rPr>
              <w:tab/>
            </w:r>
            <w:r>
              <w:rPr>
                <w:noProof/>
                <w:webHidden/>
              </w:rPr>
              <w:fldChar w:fldCharType="begin"/>
            </w:r>
            <w:r>
              <w:rPr>
                <w:noProof/>
                <w:webHidden/>
              </w:rPr>
              <w:instrText xml:space="preserve"> PAGEREF _Toc6047197 \h </w:instrText>
            </w:r>
            <w:r>
              <w:rPr>
                <w:noProof/>
                <w:webHidden/>
              </w:rPr>
            </w:r>
            <w:r>
              <w:rPr>
                <w:noProof/>
                <w:webHidden/>
              </w:rPr>
              <w:fldChar w:fldCharType="separate"/>
            </w:r>
            <w:r w:rsidR="00F54FBE">
              <w:rPr>
                <w:noProof/>
                <w:webHidden/>
              </w:rPr>
              <w:t>6</w:t>
            </w:r>
            <w:r>
              <w:rPr>
                <w:noProof/>
                <w:webHidden/>
              </w:rPr>
              <w:fldChar w:fldCharType="end"/>
            </w:r>
          </w:hyperlink>
        </w:p>
        <w:p w14:paraId="15AD63DA" w14:textId="748F14B9" w:rsidR="00DB2066" w:rsidRDefault="00DB2066">
          <w:pPr>
            <w:pStyle w:val="TOC1"/>
            <w:rPr>
              <w:rFonts w:asciiTheme="minorHAnsi" w:eastAsiaTheme="minorEastAsia" w:hAnsiTheme="minorHAnsi" w:cstheme="minorBidi"/>
              <w:b w:val="0"/>
              <w:bCs w:val="0"/>
              <w:iCs w:val="0"/>
              <w:sz w:val="22"/>
              <w:szCs w:val="22"/>
            </w:rPr>
          </w:pPr>
          <w:hyperlink w:anchor="_Toc6047198" w:history="1">
            <w:r w:rsidRPr="00045D31">
              <w:rPr>
                <w:rStyle w:val="Hyperlink"/>
              </w:rPr>
              <w:t>10.</w:t>
            </w:r>
            <w:r>
              <w:rPr>
                <w:rFonts w:asciiTheme="minorHAnsi" w:eastAsiaTheme="minorEastAsia" w:hAnsiTheme="minorHAnsi" w:cstheme="minorBidi"/>
                <w:b w:val="0"/>
                <w:bCs w:val="0"/>
                <w:iCs w:val="0"/>
                <w:sz w:val="22"/>
                <w:szCs w:val="22"/>
              </w:rPr>
              <w:tab/>
            </w:r>
            <w:r w:rsidRPr="00045D31">
              <w:rPr>
                <w:rStyle w:val="Hyperlink"/>
              </w:rPr>
              <w:t>APPENDICES</w:t>
            </w:r>
            <w:r>
              <w:rPr>
                <w:webHidden/>
              </w:rPr>
              <w:tab/>
            </w:r>
            <w:r>
              <w:rPr>
                <w:webHidden/>
              </w:rPr>
              <w:fldChar w:fldCharType="begin"/>
            </w:r>
            <w:r>
              <w:rPr>
                <w:webHidden/>
              </w:rPr>
              <w:instrText xml:space="preserve"> PAGEREF _Toc6047198 \h </w:instrText>
            </w:r>
            <w:r>
              <w:rPr>
                <w:webHidden/>
              </w:rPr>
            </w:r>
            <w:r>
              <w:rPr>
                <w:webHidden/>
              </w:rPr>
              <w:fldChar w:fldCharType="separate"/>
            </w:r>
            <w:r w:rsidR="00F54FBE">
              <w:rPr>
                <w:webHidden/>
              </w:rPr>
              <w:t>7</w:t>
            </w:r>
            <w:r>
              <w:rPr>
                <w:webHidden/>
              </w:rPr>
              <w:fldChar w:fldCharType="end"/>
            </w:r>
          </w:hyperlink>
        </w:p>
        <w:p w14:paraId="37DC6E19" w14:textId="1270853F"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199" w:history="1">
            <w:r w:rsidRPr="00045D31">
              <w:rPr>
                <w:rStyle w:val="Hyperlink"/>
                <w:noProof/>
              </w:rPr>
              <w:t>A.</w:t>
            </w:r>
            <w:r>
              <w:rPr>
                <w:rFonts w:asciiTheme="minorHAnsi" w:eastAsiaTheme="minorEastAsia" w:hAnsiTheme="minorHAnsi" w:cstheme="minorBidi"/>
                <w:b w:val="0"/>
                <w:bCs w:val="0"/>
                <w:noProof/>
              </w:rPr>
              <w:tab/>
            </w:r>
            <w:r w:rsidRPr="00045D31">
              <w:rPr>
                <w:rStyle w:val="Hyperlink"/>
                <w:noProof/>
              </w:rPr>
              <w:t>Employee Contact List</w:t>
            </w:r>
            <w:r>
              <w:rPr>
                <w:noProof/>
                <w:webHidden/>
              </w:rPr>
              <w:tab/>
            </w:r>
            <w:r>
              <w:rPr>
                <w:noProof/>
                <w:webHidden/>
              </w:rPr>
              <w:fldChar w:fldCharType="begin"/>
            </w:r>
            <w:r>
              <w:rPr>
                <w:noProof/>
                <w:webHidden/>
              </w:rPr>
              <w:instrText xml:space="preserve"> PAGEREF _Toc6047199 \h </w:instrText>
            </w:r>
            <w:r>
              <w:rPr>
                <w:noProof/>
                <w:webHidden/>
              </w:rPr>
            </w:r>
            <w:r>
              <w:rPr>
                <w:noProof/>
                <w:webHidden/>
              </w:rPr>
              <w:fldChar w:fldCharType="separate"/>
            </w:r>
            <w:r w:rsidR="00F54FBE">
              <w:rPr>
                <w:noProof/>
                <w:webHidden/>
              </w:rPr>
              <w:t>7</w:t>
            </w:r>
            <w:r>
              <w:rPr>
                <w:noProof/>
                <w:webHidden/>
              </w:rPr>
              <w:fldChar w:fldCharType="end"/>
            </w:r>
          </w:hyperlink>
        </w:p>
        <w:p w14:paraId="1E788F00" w14:textId="0634BDDD" w:rsidR="00DB2066" w:rsidRDefault="00DB2066">
          <w:pPr>
            <w:pStyle w:val="TOC2"/>
            <w:tabs>
              <w:tab w:val="left" w:pos="640"/>
              <w:tab w:val="right" w:leader="dot" w:pos="10790"/>
            </w:tabs>
            <w:rPr>
              <w:rFonts w:asciiTheme="minorHAnsi" w:eastAsiaTheme="minorEastAsia" w:hAnsiTheme="minorHAnsi" w:cstheme="minorBidi"/>
              <w:b w:val="0"/>
              <w:bCs w:val="0"/>
              <w:noProof/>
            </w:rPr>
          </w:pPr>
          <w:hyperlink w:anchor="_Toc6047200" w:history="1">
            <w:r w:rsidRPr="00045D31">
              <w:rPr>
                <w:rStyle w:val="Hyperlink"/>
                <w:noProof/>
              </w:rPr>
              <w:t>B.</w:t>
            </w:r>
            <w:r>
              <w:rPr>
                <w:rFonts w:asciiTheme="minorHAnsi" w:eastAsiaTheme="minorEastAsia" w:hAnsiTheme="minorHAnsi" w:cstheme="minorBidi"/>
                <w:b w:val="0"/>
                <w:bCs w:val="0"/>
                <w:noProof/>
              </w:rPr>
              <w:tab/>
            </w:r>
            <w:r w:rsidRPr="00045D31">
              <w:rPr>
                <w:rStyle w:val="Hyperlink"/>
                <w:noProof/>
              </w:rPr>
              <w:t>Office Recovery Plan</w:t>
            </w:r>
            <w:r>
              <w:rPr>
                <w:noProof/>
                <w:webHidden/>
              </w:rPr>
              <w:tab/>
            </w:r>
            <w:r>
              <w:rPr>
                <w:noProof/>
                <w:webHidden/>
              </w:rPr>
              <w:fldChar w:fldCharType="begin"/>
            </w:r>
            <w:r>
              <w:rPr>
                <w:noProof/>
                <w:webHidden/>
              </w:rPr>
              <w:instrText xml:space="preserve"> PAGEREF _Toc6047200 \h </w:instrText>
            </w:r>
            <w:r>
              <w:rPr>
                <w:noProof/>
                <w:webHidden/>
              </w:rPr>
            </w:r>
            <w:r>
              <w:rPr>
                <w:noProof/>
                <w:webHidden/>
              </w:rPr>
              <w:fldChar w:fldCharType="separate"/>
            </w:r>
            <w:r w:rsidR="00F54FBE">
              <w:rPr>
                <w:noProof/>
                <w:webHidden/>
              </w:rPr>
              <w:t>7</w:t>
            </w:r>
            <w:r>
              <w:rPr>
                <w:noProof/>
                <w:webHidden/>
              </w:rPr>
              <w:fldChar w:fldCharType="end"/>
            </w:r>
          </w:hyperlink>
        </w:p>
        <w:p w14:paraId="457D14BC" w14:textId="5F82577C" w:rsidR="00D675F4" w:rsidRPr="00913151" w:rsidRDefault="00E8348B" w:rsidP="00913151">
          <w:pPr>
            <w:spacing w:line="276" w:lineRule="auto"/>
            <w:rPr>
              <w:noProof/>
            </w:rPr>
            <w:sectPr w:rsidR="00D675F4" w:rsidRPr="00913151" w:rsidSect="0049105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720" w:right="720" w:bottom="720" w:left="720" w:header="720" w:footer="720" w:gutter="0"/>
              <w:cols w:space="720"/>
              <w:docGrid w:linePitch="360"/>
            </w:sectPr>
          </w:pPr>
          <w:r w:rsidRPr="00913151">
            <w:rPr>
              <w:noProof/>
            </w:rPr>
            <w:fldChar w:fldCharType="end"/>
          </w:r>
        </w:p>
        <w:p w14:paraId="6A913F45" w14:textId="77777777" w:rsidR="00E8348B" w:rsidRPr="00491059" w:rsidRDefault="00F21E41" w:rsidP="00D4300C"/>
      </w:sdtContent>
    </w:sdt>
    <w:p w14:paraId="61352523" w14:textId="77777777" w:rsidR="001C7751" w:rsidRDefault="00AF788F" w:rsidP="000D4E76">
      <w:pPr>
        <w:pStyle w:val="Heading1"/>
        <w:numPr>
          <w:ilvl w:val="0"/>
          <w:numId w:val="20"/>
        </w:numPr>
        <w:spacing w:line="276" w:lineRule="auto"/>
        <w:ind w:left="360"/>
      </w:pPr>
      <w:bookmarkStart w:id="13" w:name="_Toc354384082"/>
      <w:bookmarkStart w:id="14" w:name="_Toc6047180"/>
      <w:bookmarkEnd w:id="4"/>
      <w:bookmarkEnd w:id="5"/>
      <w:bookmarkEnd w:id="6"/>
      <w:bookmarkEnd w:id="7"/>
      <w:bookmarkEnd w:id="8"/>
      <w:bookmarkEnd w:id="9"/>
      <w:bookmarkEnd w:id="10"/>
      <w:r>
        <w:t>BUSINESS FUNCTION RECOVERY PRIORITIES</w:t>
      </w:r>
      <w:bookmarkEnd w:id="14"/>
    </w:p>
    <w:p w14:paraId="4EDE9F35" w14:textId="77777777" w:rsidR="00AF788F" w:rsidRDefault="00DE4000" w:rsidP="00AF788F">
      <w:r w:rsidRPr="00DE4000">
        <w:t>Disaster recovery teams use this strategy to recover essential business operations at an alternate location site. The information system and IT teams restore IT functions based on critical business functions</w:t>
      </w:r>
      <w:r w:rsidR="00AF788F">
        <w:t>.</w:t>
      </w:r>
    </w:p>
    <w:p w14:paraId="4D8E98E2" w14:textId="77777777" w:rsidR="00AF788F" w:rsidRPr="00AF788F" w:rsidRDefault="00AF788F" w:rsidP="00AF788F"/>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1C7751" w:rsidRPr="00491059" w14:paraId="51ADDF57" w14:textId="77777777" w:rsidTr="00AF788F">
        <w:trPr>
          <w:trHeight w:val="3168"/>
        </w:trPr>
        <w:tc>
          <w:tcPr>
            <w:tcW w:w="10800" w:type="dxa"/>
          </w:tcPr>
          <w:p w14:paraId="728BEDC4" w14:textId="77777777" w:rsidR="001C7751" w:rsidRPr="00491059" w:rsidRDefault="001C7751" w:rsidP="005B0B4C"/>
          <w:p w14:paraId="7D2D65F8" w14:textId="77777777" w:rsidR="001C7751" w:rsidRPr="00491059" w:rsidRDefault="00801705" w:rsidP="005B0B4C">
            <w:r>
              <w:t>This Plan is detailed in Section 10 of the Disaster Recovery Plan.</w:t>
            </w:r>
          </w:p>
        </w:tc>
      </w:tr>
    </w:tbl>
    <w:p w14:paraId="165DFD60" w14:textId="77777777" w:rsidR="00A8452F" w:rsidRDefault="00A8452F" w:rsidP="008C59BA">
      <w:pPr>
        <w:pStyle w:val="Heading1"/>
        <w:spacing w:line="276" w:lineRule="auto"/>
      </w:pPr>
    </w:p>
    <w:p w14:paraId="2ECE0D83" w14:textId="77777777" w:rsidR="008C59BA" w:rsidRPr="00A8452F" w:rsidRDefault="00AF788F" w:rsidP="000D4E76">
      <w:pPr>
        <w:pStyle w:val="Heading1"/>
        <w:numPr>
          <w:ilvl w:val="0"/>
          <w:numId w:val="20"/>
        </w:numPr>
        <w:spacing w:line="276" w:lineRule="auto"/>
        <w:ind w:left="360"/>
        <w:rPr>
          <w:szCs w:val="18"/>
        </w:rPr>
      </w:pPr>
      <w:bookmarkStart w:id="15" w:name="_Toc6047181"/>
      <w:r>
        <w:t>RELOCATION STRATEGY</w:t>
      </w:r>
      <w:bookmarkEnd w:id="15"/>
    </w:p>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8C59BA" w:rsidRPr="00491059" w14:paraId="4E36BEAE" w14:textId="77777777" w:rsidTr="00AF788F">
        <w:trPr>
          <w:trHeight w:val="3168"/>
        </w:trPr>
        <w:tc>
          <w:tcPr>
            <w:tcW w:w="10800" w:type="dxa"/>
          </w:tcPr>
          <w:p w14:paraId="31E938ED" w14:textId="79AAB689" w:rsidR="008C59BA" w:rsidRPr="00491059" w:rsidRDefault="000666BE" w:rsidP="00F905E7">
            <w:r>
              <w:t>The business has no physical location that’s required for the operation of the computing system. The computing system lives in the cloud, and the relocation/redeployment strategy for the computing system can be found on the section 8 of the Disaster Recovery Plan.</w:t>
            </w:r>
          </w:p>
          <w:p w14:paraId="5B39A9DF" w14:textId="77777777" w:rsidR="008C59BA" w:rsidRPr="00491059" w:rsidRDefault="008C59BA" w:rsidP="00C239F6">
            <w:pPr>
              <w:spacing w:before="100" w:beforeAutospacing="1" w:after="100" w:afterAutospacing="1"/>
            </w:pPr>
          </w:p>
        </w:tc>
      </w:tr>
      <w:bookmarkEnd w:id="13"/>
    </w:tbl>
    <w:p w14:paraId="253DFDEB" w14:textId="77777777" w:rsidR="00AF788F" w:rsidRDefault="00AF788F" w:rsidP="00AF788F">
      <w:pPr>
        <w:pStyle w:val="Heading1"/>
        <w:spacing w:line="276" w:lineRule="auto"/>
      </w:pPr>
    </w:p>
    <w:p w14:paraId="5642D8A4" w14:textId="77777777" w:rsidR="00AF788F" w:rsidRDefault="00AF788F" w:rsidP="000D4E76">
      <w:pPr>
        <w:pStyle w:val="Heading1"/>
        <w:numPr>
          <w:ilvl w:val="0"/>
          <w:numId w:val="20"/>
        </w:numPr>
        <w:spacing w:line="276" w:lineRule="auto"/>
        <w:ind w:left="360"/>
      </w:pPr>
      <w:bookmarkStart w:id="16" w:name="_Toc6047182"/>
      <w:r>
        <w:t>ALTERNATE BUSINESS SITE</w:t>
      </w:r>
      <w:bookmarkEnd w:id="16"/>
    </w:p>
    <w:p w14:paraId="5D7DF53A" w14:textId="77777777" w:rsidR="00AF788F" w:rsidRDefault="00DE4000" w:rsidP="00AF788F">
      <w:r w:rsidRPr="00DE4000">
        <w:t>An organization uses the alternate business site and relocation strategy in the event of a disaster or disruption that inhibits the continuation of the business processes at the original business site. This strategy should include both short-term and long-term relocation sites in the case of both types of disruptions</w:t>
      </w:r>
      <w:r w:rsidR="00AF788F">
        <w:t>.</w:t>
      </w:r>
    </w:p>
    <w:p w14:paraId="44359041" w14:textId="77777777" w:rsidR="00AF788F" w:rsidRPr="00AF788F" w:rsidRDefault="00AF788F" w:rsidP="00AF788F"/>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AF788F" w:rsidRPr="00491059" w14:paraId="09EE8657" w14:textId="77777777" w:rsidTr="00AF788F">
        <w:trPr>
          <w:trHeight w:val="3168"/>
        </w:trPr>
        <w:tc>
          <w:tcPr>
            <w:tcW w:w="10800" w:type="dxa"/>
          </w:tcPr>
          <w:p w14:paraId="7983533E" w14:textId="799873C8" w:rsidR="00C239F6" w:rsidRPr="00FD6952" w:rsidRDefault="00D6440E" w:rsidP="00D6440E">
            <w:pPr>
              <w:spacing w:before="100" w:beforeAutospacing="1" w:after="100" w:afterAutospacing="1"/>
              <w:rPr>
                <w:rFonts w:eastAsia="Times New Roman" w:cs="Calibri"/>
                <w:color w:val="000000"/>
                <w:szCs w:val="20"/>
              </w:rPr>
            </w:pPr>
            <w:r>
              <w:rPr>
                <w:rFonts w:eastAsia="Times New Roman" w:cs="Calibri"/>
                <w:color w:val="000000"/>
                <w:szCs w:val="20"/>
              </w:rPr>
              <w:t>The nature of the business does not require for an alternate business site, since the nature of the business is fully online and there is no face-to-face contact with customers. Thus, an alternate business site is not required.</w:t>
            </w:r>
          </w:p>
          <w:p w14:paraId="3E1D6D15" w14:textId="77777777" w:rsidR="00AF788F" w:rsidRPr="00491059" w:rsidRDefault="00AF788F" w:rsidP="00E74DD1"/>
        </w:tc>
      </w:tr>
    </w:tbl>
    <w:p w14:paraId="1EA46491" w14:textId="77777777" w:rsidR="00A8452F" w:rsidRDefault="00A8452F" w:rsidP="00A8452F">
      <w:pPr>
        <w:pStyle w:val="Heading1"/>
        <w:spacing w:line="276" w:lineRule="auto"/>
      </w:pPr>
    </w:p>
    <w:p w14:paraId="23B2C18E" w14:textId="77777777" w:rsidR="00FE6D48" w:rsidRDefault="00FE6D48">
      <w:pPr>
        <w:rPr>
          <w:noProof/>
        </w:rPr>
      </w:pPr>
    </w:p>
    <w:p w14:paraId="1BB824E1" w14:textId="77777777" w:rsidR="00FE6D48" w:rsidRPr="00A8452F" w:rsidRDefault="001314A7" w:rsidP="000D4E76">
      <w:pPr>
        <w:pStyle w:val="Heading1"/>
        <w:numPr>
          <w:ilvl w:val="0"/>
          <w:numId w:val="20"/>
        </w:numPr>
        <w:spacing w:line="276" w:lineRule="auto"/>
        <w:ind w:left="360"/>
        <w:rPr>
          <w:szCs w:val="18"/>
        </w:rPr>
      </w:pPr>
      <w:bookmarkStart w:id="17" w:name="_Toc6047183"/>
      <w:r>
        <w:lastRenderedPageBreak/>
        <w:t>RECOVERY PLAN</w:t>
      </w:r>
      <w:bookmarkEnd w:id="17"/>
    </w:p>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FE6D48" w:rsidRPr="00491059" w14:paraId="7CBBC696" w14:textId="77777777" w:rsidTr="009776EA">
        <w:trPr>
          <w:trHeight w:val="3024"/>
        </w:trPr>
        <w:tc>
          <w:tcPr>
            <w:tcW w:w="10800" w:type="dxa"/>
          </w:tcPr>
          <w:p w14:paraId="026B7960" w14:textId="77777777" w:rsidR="00FE6D48" w:rsidRPr="00491059" w:rsidRDefault="00FE6D48" w:rsidP="00F905E7"/>
          <w:p w14:paraId="701BFCBD" w14:textId="77777777" w:rsidR="00FE6D48" w:rsidRPr="00491059" w:rsidRDefault="00C239F6" w:rsidP="00F905E7">
            <w:r>
              <w:t>The recovery plan is detailed in the Disaster Recovery Plan.</w:t>
            </w:r>
          </w:p>
        </w:tc>
      </w:tr>
    </w:tbl>
    <w:p w14:paraId="4ABE56DC" w14:textId="77777777" w:rsidR="00A8452F" w:rsidRDefault="00A8452F" w:rsidP="00A8452F">
      <w:pPr>
        <w:pStyle w:val="Heading1"/>
        <w:spacing w:line="276" w:lineRule="auto"/>
      </w:pPr>
    </w:p>
    <w:p w14:paraId="03172532" w14:textId="77777777" w:rsidR="000D4E76" w:rsidRDefault="001314A7" w:rsidP="000D4E76">
      <w:pPr>
        <w:pStyle w:val="Heading1"/>
        <w:numPr>
          <w:ilvl w:val="0"/>
          <w:numId w:val="20"/>
        </w:numPr>
        <w:spacing w:before="120" w:after="120"/>
        <w:ind w:left="360"/>
      </w:pPr>
      <w:bookmarkStart w:id="18" w:name="_Toc6047184"/>
      <w:r>
        <w:t>RECOVERY PHASE</w:t>
      </w:r>
      <w:r w:rsidR="000D4E76">
        <w:t>S</w:t>
      </w:r>
      <w:bookmarkEnd w:id="18"/>
    </w:p>
    <w:p w14:paraId="29FA9887" w14:textId="77777777" w:rsidR="000D4E76" w:rsidRPr="000D4E76" w:rsidRDefault="000D4E76" w:rsidP="000D4E76">
      <w:r>
        <w:t>These are the activities most needed for the business to continue, and the recovery plan should target these essential business functions. The recovery plan should proceed as follows:</w:t>
      </w:r>
    </w:p>
    <w:p w14:paraId="0DBA30B7" w14:textId="77777777" w:rsidR="000D4E76" w:rsidRPr="009F3EC8" w:rsidRDefault="000D4E76" w:rsidP="000D4E76">
      <w:pPr>
        <w:pStyle w:val="Heading2"/>
        <w:numPr>
          <w:ilvl w:val="0"/>
          <w:numId w:val="19"/>
        </w:numPr>
        <w:spacing w:before="120" w:after="120"/>
      </w:pPr>
      <w:bookmarkStart w:id="19" w:name="_Toc6047185"/>
      <w:r>
        <w:t>DISASTER OCCUR</w:t>
      </w:r>
      <w:r w:rsidR="009776EA">
        <w:t>R</w:t>
      </w:r>
      <w:r>
        <w:t>ENCE</w:t>
      </w:r>
      <w:bookmarkEnd w:id="19"/>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0D4E76" w:rsidRPr="00491059" w14:paraId="03827C36" w14:textId="77777777" w:rsidTr="009776EA">
        <w:trPr>
          <w:trHeight w:val="1440"/>
        </w:trPr>
        <w:tc>
          <w:tcPr>
            <w:tcW w:w="10445" w:type="dxa"/>
          </w:tcPr>
          <w:p w14:paraId="3AEB9367" w14:textId="77777777" w:rsidR="000D4E76" w:rsidRPr="00491059" w:rsidRDefault="000D4E76" w:rsidP="00E74DD1"/>
          <w:p w14:paraId="7A82B5B9" w14:textId="77777777" w:rsidR="000D4E76" w:rsidRPr="00491059" w:rsidRDefault="00DE4000" w:rsidP="00E74DD1">
            <w:r w:rsidRPr="00DE4000">
              <w:t>The company declares a disaster and makes the decision to activate the rest of the recovery plan</w:t>
            </w:r>
            <w:r w:rsidR="000D4E76">
              <w:t>.</w:t>
            </w:r>
          </w:p>
        </w:tc>
      </w:tr>
    </w:tbl>
    <w:p w14:paraId="3FE3DCCA" w14:textId="77777777" w:rsidR="000D4E76" w:rsidRDefault="000D4E76" w:rsidP="000D4E76"/>
    <w:p w14:paraId="2399FB90" w14:textId="77777777" w:rsidR="000D4E76" w:rsidRPr="009F3EC8" w:rsidRDefault="009776EA" w:rsidP="000D4E76">
      <w:pPr>
        <w:pStyle w:val="Heading2"/>
        <w:numPr>
          <w:ilvl w:val="0"/>
          <w:numId w:val="19"/>
        </w:numPr>
        <w:spacing w:before="120" w:after="120"/>
      </w:pPr>
      <w:bookmarkStart w:id="20" w:name="_Toc6047186"/>
      <w:r>
        <w:t>PLAN ACTIVATION</w:t>
      </w:r>
      <w:bookmarkEnd w:id="20"/>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0D4E76" w:rsidRPr="00491059" w14:paraId="1BA18156" w14:textId="77777777" w:rsidTr="009776EA">
        <w:trPr>
          <w:trHeight w:val="1440"/>
        </w:trPr>
        <w:tc>
          <w:tcPr>
            <w:tcW w:w="10445" w:type="dxa"/>
          </w:tcPr>
          <w:p w14:paraId="65549668" w14:textId="77777777" w:rsidR="000D4E76" w:rsidRPr="00491059" w:rsidRDefault="000D4E76" w:rsidP="00E74DD1"/>
          <w:p w14:paraId="791AFE7A" w14:textId="77777777" w:rsidR="000D4E76" w:rsidRPr="009776EA" w:rsidRDefault="00DE4000" w:rsidP="009776EA">
            <w:pPr>
              <w:spacing w:line="276" w:lineRule="auto"/>
              <w:contextualSpacing/>
            </w:pPr>
            <w:r w:rsidRPr="00DE4000">
              <w:t>During this phase, the company puts the business continuity plan into effect. This phase continues until the company secures the alternate business site and relocates the business operations</w:t>
            </w:r>
            <w:r w:rsidR="009776EA">
              <w:t>.</w:t>
            </w:r>
          </w:p>
        </w:tc>
      </w:tr>
    </w:tbl>
    <w:p w14:paraId="1DEB9331" w14:textId="77777777" w:rsidR="000D4E76" w:rsidRDefault="000D4E76" w:rsidP="000D4E76"/>
    <w:p w14:paraId="717A7532" w14:textId="77777777" w:rsidR="000D4E76" w:rsidRPr="009F3EC8" w:rsidRDefault="009776EA" w:rsidP="000D4E76">
      <w:pPr>
        <w:pStyle w:val="Heading2"/>
        <w:numPr>
          <w:ilvl w:val="0"/>
          <w:numId w:val="19"/>
        </w:numPr>
        <w:spacing w:before="120" w:after="120"/>
      </w:pPr>
      <w:bookmarkStart w:id="21" w:name="_Toc6047187"/>
      <w:r>
        <w:t>ALTERNATE SITE OPERATION</w:t>
      </w:r>
      <w:bookmarkEnd w:id="21"/>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0D4E76" w:rsidRPr="00491059" w14:paraId="0E6D7BF3" w14:textId="77777777" w:rsidTr="009776EA">
        <w:trPr>
          <w:trHeight w:val="1440"/>
        </w:trPr>
        <w:tc>
          <w:tcPr>
            <w:tcW w:w="10445" w:type="dxa"/>
          </w:tcPr>
          <w:p w14:paraId="01EEFA6D" w14:textId="77777777" w:rsidR="000D4E76" w:rsidRPr="00491059" w:rsidRDefault="000D4E76" w:rsidP="00E74DD1"/>
          <w:p w14:paraId="4809D36E" w14:textId="77777777" w:rsidR="009776EA" w:rsidRDefault="009776EA" w:rsidP="009776EA">
            <w:pPr>
              <w:spacing w:line="276" w:lineRule="auto"/>
              <w:contextualSpacing/>
            </w:pPr>
            <w:r>
              <w:t xml:space="preserve">This phase continues until the </w:t>
            </w:r>
            <w:r w:rsidR="00DE4000">
              <w:t>business can restore the primary facility</w:t>
            </w:r>
            <w:r>
              <w:t>.</w:t>
            </w:r>
          </w:p>
          <w:p w14:paraId="3C0106C5" w14:textId="77777777" w:rsidR="009776EA" w:rsidRPr="009776EA" w:rsidRDefault="009776EA" w:rsidP="009776EA">
            <w:pPr>
              <w:tabs>
                <w:tab w:val="left" w:pos="1927"/>
              </w:tabs>
            </w:pPr>
          </w:p>
        </w:tc>
      </w:tr>
    </w:tbl>
    <w:p w14:paraId="1938DE97" w14:textId="77777777" w:rsidR="00E324A8" w:rsidRDefault="00E324A8" w:rsidP="00E324A8"/>
    <w:p w14:paraId="35BFFB02" w14:textId="77777777" w:rsidR="009776EA" w:rsidRPr="009F3EC8" w:rsidRDefault="009776EA" w:rsidP="00E324A8">
      <w:pPr>
        <w:pStyle w:val="Heading2"/>
        <w:numPr>
          <w:ilvl w:val="0"/>
          <w:numId w:val="19"/>
        </w:numPr>
        <w:spacing w:before="120" w:after="120"/>
      </w:pPr>
      <w:bookmarkStart w:id="22" w:name="_Toc6047188"/>
      <w:r>
        <w:t>TRANSITION TO PRIMARY SITE</w:t>
      </w:r>
      <w:bookmarkEnd w:id="22"/>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9776EA" w:rsidRPr="00491059" w14:paraId="4C3D5916" w14:textId="77777777" w:rsidTr="00E74DD1">
        <w:trPr>
          <w:trHeight w:val="1440"/>
        </w:trPr>
        <w:tc>
          <w:tcPr>
            <w:tcW w:w="10445" w:type="dxa"/>
          </w:tcPr>
          <w:p w14:paraId="210D3F64" w14:textId="77777777" w:rsidR="009776EA" w:rsidRPr="00491059" w:rsidRDefault="009776EA" w:rsidP="00E74DD1"/>
          <w:p w14:paraId="144593A2" w14:textId="77777777" w:rsidR="009776EA" w:rsidRPr="009776EA" w:rsidRDefault="009776EA" w:rsidP="00E74DD1">
            <w:pPr>
              <w:tabs>
                <w:tab w:val="left" w:pos="1927"/>
              </w:tabs>
            </w:pPr>
            <w:r>
              <w:t>This phase conti</w:t>
            </w:r>
            <w:r w:rsidR="00DE4000">
              <w:t>nues until the</w:t>
            </w:r>
            <w:r w:rsidR="00DE4000" w:rsidRPr="00DE4000">
              <w:t xml:space="preserve"> company can appropriately move business operations back to the original business site</w:t>
            </w:r>
            <w:r>
              <w:t xml:space="preserve">. </w:t>
            </w:r>
          </w:p>
        </w:tc>
      </w:tr>
    </w:tbl>
    <w:p w14:paraId="688F7369" w14:textId="77777777" w:rsidR="000D4E76" w:rsidRDefault="000D4E76" w:rsidP="000D4E76"/>
    <w:p w14:paraId="624B7BDA" w14:textId="77777777" w:rsidR="00A8452F" w:rsidRDefault="00A8452F" w:rsidP="00A8452F">
      <w:pPr>
        <w:pStyle w:val="Heading1"/>
        <w:spacing w:line="276" w:lineRule="auto"/>
      </w:pPr>
    </w:p>
    <w:p w14:paraId="04DB4BF1" w14:textId="77777777" w:rsidR="00A8452F" w:rsidRPr="00A8452F" w:rsidRDefault="009776EA" w:rsidP="009776EA">
      <w:pPr>
        <w:pStyle w:val="Heading1"/>
        <w:numPr>
          <w:ilvl w:val="0"/>
          <w:numId w:val="20"/>
        </w:numPr>
        <w:spacing w:line="276" w:lineRule="auto"/>
        <w:ind w:left="360"/>
        <w:rPr>
          <w:szCs w:val="18"/>
        </w:rPr>
      </w:pPr>
      <w:bookmarkStart w:id="23" w:name="_Toc6047189"/>
      <w:r>
        <w:t>RECORDS BACKUP</w:t>
      </w:r>
      <w:bookmarkEnd w:id="23"/>
    </w:p>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A8452F" w:rsidRPr="00491059" w14:paraId="1A9F3876" w14:textId="77777777" w:rsidTr="00A8452F">
        <w:trPr>
          <w:trHeight w:val="2736"/>
        </w:trPr>
        <w:tc>
          <w:tcPr>
            <w:tcW w:w="10800" w:type="dxa"/>
          </w:tcPr>
          <w:p w14:paraId="64D0000F" w14:textId="52E82D7E" w:rsidR="00A8452F" w:rsidRPr="00491059" w:rsidRDefault="003059E7" w:rsidP="00E74DD1">
            <w:r>
              <w:t>All backups should be stored in two separate systems to ensure business continuity. The primary system will be the MS Azure cloud, where daily backups will be located. In addition to that, a secondary backup will be kept in either local media or in AWS S3.</w:t>
            </w:r>
            <w:r w:rsidR="0092553C">
              <w:t xml:space="preserve"> More details can be found on the Disaster Recovery Plan, section 7.</w:t>
            </w:r>
          </w:p>
        </w:tc>
      </w:tr>
    </w:tbl>
    <w:p w14:paraId="6945C7C1" w14:textId="77777777" w:rsidR="00A8452F" w:rsidRDefault="00A8452F" w:rsidP="00A8452F">
      <w:pPr>
        <w:pStyle w:val="Heading1"/>
        <w:spacing w:line="276" w:lineRule="auto"/>
      </w:pPr>
    </w:p>
    <w:p w14:paraId="350D1C7E" w14:textId="77777777" w:rsidR="00A8452F" w:rsidRDefault="009776EA" w:rsidP="009776EA">
      <w:pPr>
        <w:pStyle w:val="Heading1"/>
        <w:numPr>
          <w:ilvl w:val="0"/>
          <w:numId w:val="20"/>
        </w:numPr>
        <w:spacing w:line="276" w:lineRule="auto"/>
        <w:ind w:left="360"/>
      </w:pPr>
      <w:bookmarkStart w:id="24" w:name="_Toc6047190"/>
      <w:r>
        <w:t>RESTORATION PLAN</w:t>
      </w:r>
      <w:bookmarkEnd w:id="24"/>
    </w:p>
    <w:p w14:paraId="530ADE65" w14:textId="7C0AEF28" w:rsidR="009776EA" w:rsidRDefault="00DE4000" w:rsidP="009776EA">
      <w:r w:rsidRPr="00DE4000">
        <w:t>Disaster recovery/I</w:t>
      </w:r>
      <w:r w:rsidR="00F0368E">
        <w:t>T</w:t>
      </w:r>
      <w:r w:rsidRPr="00DE4000">
        <w:t xml:space="preserve"> teams maintain, control, and periodically check on all the records that are vital to the continuation of business operations and that would be affected by facility disruptions or disasters. The teams periodically back up and store the most critical files at an offsite location</w:t>
      </w:r>
      <w:r w:rsidR="009776EA">
        <w:t>.</w:t>
      </w:r>
    </w:p>
    <w:p w14:paraId="6302B39D" w14:textId="77777777" w:rsidR="009776EA" w:rsidRPr="009776EA" w:rsidRDefault="009776EA" w:rsidP="009776EA"/>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A8452F" w:rsidRPr="00491059" w14:paraId="1A441691" w14:textId="77777777" w:rsidTr="00A8452F">
        <w:trPr>
          <w:trHeight w:val="2736"/>
        </w:trPr>
        <w:tc>
          <w:tcPr>
            <w:tcW w:w="10800" w:type="dxa"/>
          </w:tcPr>
          <w:p w14:paraId="2712E0BA" w14:textId="5DFFAA48" w:rsidR="00A8452F" w:rsidRPr="00491059" w:rsidRDefault="00A77B2C" w:rsidP="00E74DD1">
            <w:r>
              <w:t>The restoration plan can be found on section 8 of the Disaster Recovery Plan.</w:t>
            </w:r>
          </w:p>
        </w:tc>
      </w:tr>
    </w:tbl>
    <w:p w14:paraId="412267BB" w14:textId="77777777" w:rsidR="009776EA" w:rsidRDefault="009776EA" w:rsidP="009776EA">
      <w:pPr>
        <w:pStyle w:val="Heading1"/>
        <w:spacing w:line="276" w:lineRule="auto"/>
      </w:pPr>
    </w:p>
    <w:p w14:paraId="5FF24D78" w14:textId="77777777" w:rsidR="009776EA" w:rsidRDefault="009776EA" w:rsidP="009776EA">
      <w:pPr>
        <w:pStyle w:val="Heading1"/>
        <w:numPr>
          <w:ilvl w:val="0"/>
          <w:numId w:val="20"/>
        </w:numPr>
        <w:spacing w:before="120" w:after="120"/>
        <w:ind w:left="360"/>
      </w:pPr>
      <w:bookmarkStart w:id="25" w:name="_Toc6047191"/>
      <w:r>
        <w:t>RECOVERY teams</w:t>
      </w:r>
      <w:bookmarkEnd w:id="25"/>
    </w:p>
    <w:p w14:paraId="6D92DAF1" w14:textId="77777777" w:rsidR="009776EA" w:rsidRPr="000D4E76" w:rsidRDefault="00DE4000" w:rsidP="009776EA">
      <w:r w:rsidRPr="00DE4000">
        <w:t>The company establishes recovery teams and divides the participants into appropriate groups based on job role and title. The organization designates a team leader for each team. It assigns a specific role or duty to each remaining member of the team</w:t>
      </w:r>
      <w:r w:rsidR="009776EA">
        <w:t>.</w:t>
      </w:r>
    </w:p>
    <w:p w14:paraId="35E65466" w14:textId="77777777" w:rsidR="001B6E94" w:rsidRPr="001B6E94" w:rsidRDefault="001B6E94" w:rsidP="00147F93">
      <w:pPr>
        <w:pStyle w:val="Heading2"/>
        <w:numPr>
          <w:ilvl w:val="0"/>
          <w:numId w:val="23"/>
        </w:numPr>
        <w:spacing w:before="120" w:after="120"/>
      </w:pPr>
      <w:bookmarkStart w:id="26" w:name="_Toc6047192"/>
      <w:r>
        <w:t>TEAM ROLES</w:t>
      </w:r>
      <w:bookmarkEnd w:id="26"/>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9776EA" w:rsidRPr="00491059" w14:paraId="5A528B58" w14:textId="77777777" w:rsidTr="00E74DD1">
        <w:trPr>
          <w:trHeight w:val="1440"/>
        </w:trPr>
        <w:tc>
          <w:tcPr>
            <w:tcW w:w="10445" w:type="dxa"/>
          </w:tcPr>
          <w:p w14:paraId="2B9A2D81" w14:textId="77777777" w:rsidR="00147F93" w:rsidRDefault="00147F93" w:rsidP="00147F93">
            <w:r>
              <w:t>Team Leader, Backup Team Leader, Team Member</w:t>
            </w:r>
          </w:p>
          <w:p w14:paraId="54D068D5" w14:textId="77777777" w:rsidR="009776EA" w:rsidRPr="00491059" w:rsidRDefault="009776EA" w:rsidP="00E74DD1"/>
        </w:tc>
      </w:tr>
    </w:tbl>
    <w:p w14:paraId="2BB89240" w14:textId="77777777" w:rsidR="009776EA" w:rsidRDefault="009776EA" w:rsidP="009776EA"/>
    <w:p w14:paraId="62CF6E93" w14:textId="77777777" w:rsidR="009776EA" w:rsidRPr="009F3EC8" w:rsidRDefault="00147F93" w:rsidP="009776EA">
      <w:pPr>
        <w:pStyle w:val="Heading2"/>
        <w:numPr>
          <w:ilvl w:val="0"/>
          <w:numId w:val="23"/>
        </w:numPr>
        <w:spacing w:before="120" w:after="120"/>
      </w:pPr>
      <w:bookmarkStart w:id="27" w:name="_Toc6047193"/>
      <w:r>
        <w:t>TEAM CONTACTS</w:t>
      </w:r>
      <w:bookmarkEnd w:id="27"/>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9776EA" w:rsidRPr="00491059" w14:paraId="3D914930" w14:textId="77777777" w:rsidTr="00E74DD1">
        <w:trPr>
          <w:trHeight w:val="1440"/>
        </w:trPr>
        <w:tc>
          <w:tcPr>
            <w:tcW w:w="10445" w:type="dxa"/>
          </w:tcPr>
          <w:p w14:paraId="71D61930" w14:textId="51866830" w:rsidR="009776EA" w:rsidRPr="009776EA" w:rsidRDefault="00147F93" w:rsidP="00E74DD1">
            <w:pPr>
              <w:spacing w:line="276" w:lineRule="auto"/>
              <w:contextualSpacing/>
            </w:pPr>
            <w:r>
              <w:t>Stored in the Contact List Appendix</w:t>
            </w:r>
            <w:r w:rsidR="00A533A7">
              <w:t>.</w:t>
            </w:r>
          </w:p>
        </w:tc>
      </w:tr>
    </w:tbl>
    <w:p w14:paraId="09B18EEE" w14:textId="77777777" w:rsidR="009776EA" w:rsidRDefault="009776EA" w:rsidP="009776EA"/>
    <w:p w14:paraId="7BC507CA" w14:textId="77777777" w:rsidR="009776EA" w:rsidRPr="009F3EC8" w:rsidRDefault="00147F93" w:rsidP="009776EA">
      <w:pPr>
        <w:pStyle w:val="Heading2"/>
        <w:numPr>
          <w:ilvl w:val="0"/>
          <w:numId w:val="23"/>
        </w:numPr>
        <w:spacing w:before="120" w:after="120"/>
      </w:pPr>
      <w:bookmarkStart w:id="28" w:name="_Toc6047194"/>
      <w:r>
        <w:t>TEAM RESPONSIBILITIES</w:t>
      </w:r>
      <w:bookmarkEnd w:id="28"/>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9776EA" w:rsidRPr="00491059" w14:paraId="586B64E4" w14:textId="77777777" w:rsidTr="00E74DD1">
        <w:trPr>
          <w:trHeight w:val="1440"/>
        </w:trPr>
        <w:tc>
          <w:tcPr>
            <w:tcW w:w="10445" w:type="dxa"/>
          </w:tcPr>
          <w:p w14:paraId="4283E16A" w14:textId="77777777" w:rsidR="009776EA" w:rsidRPr="00147F93" w:rsidRDefault="00147F93" w:rsidP="00147F93">
            <w:pPr>
              <w:spacing w:line="276" w:lineRule="auto"/>
              <w:contextualSpacing/>
            </w:pPr>
            <w:r>
              <w:t>Incident Commander, HR/PR Officer, Information Technology, Finance/Admin, Legal/Contacts</w:t>
            </w:r>
          </w:p>
        </w:tc>
      </w:tr>
    </w:tbl>
    <w:p w14:paraId="2B0A6050" w14:textId="77777777" w:rsidR="00147F93" w:rsidRDefault="00147F93" w:rsidP="00147F93"/>
    <w:p w14:paraId="481D9C9A" w14:textId="77777777" w:rsidR="009776EA" w:rsidRPr="009F3EC8" w:rsidRDefault="00147F93" w:rsidP="009776EA">
      <w:pPr>
        <w:pStyle w:val="Heading2"/>
        <w:numPr>
          <w:ilvl w:val="0"/>
          <w:numId w:val="23"/>
        </w:numPr>
        <w:spacing w:before="120" w:after="120"/>
      </w:pPr>
      <w:bookmarkStart w:id="29" w:name="_Toc6047195"/>
      <w:r>
        <w:t>DEPARTMENTAL RECOVERY TEAMS</w:t>
      </w:r>
      <w:bookmarkEnd w:id="29"/>
    </w:p>
    <w:tbl>
      <w:tblPr>
        <w:tblStyle w:val="TableGrid"/>
        <w:tblW w:w="10445" w:type="dxa"/>
        <w:tblInd w:w="3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45"/>
      </w:tblGrid>
      <w:tr w:rsidR="009776EA" w:rsidRPr="00491059" w14:paraId="04694EF2" w14:textId="77777777" w:rsidTr="00E74DD1">
        <w:trPr>
          <w:trHeight w:val="1440"/>
        </w:trPr>
        <w:tc>
          <w:tcPr>
            <w:tcW w:w="10445" w:type="dxa"/>
          </w:tcPr>
          <w:p w14:paraId="2BFF83A0" w14:textId="16CED36D" w:rsidR="009776EA" w:rsidRPr="009776EA" w:rsidRDefault="00147F93" w:rsidP="00E74DD1">
            <w:pPr>
              <w:tabs>
                <w:tab w:val="left" w:pos="1927"/>
              </w:tabs>
            </w:pPr>
            <w:r>
              <w:t>Business Continuity Coordinator, EOC Communications Team, EOC Administration Team, Emergency Response Team, Information Technology Recovery Team</w:t>
            </w:r>
          </w:p>
        </w:tc>
      </w:tr>
    </w:tbl>
    <w:p w14:paraId="570647C5" w14:textId="77777777" w:rsidR="001D4D30" w:rsidRDefault="001D4D30" w:rsidP="001D4D30">
      <w:pPr>
        <w:pStyle w:val="Heading1"/>
        <w:spacing w:line="276" w:lineRule="auto"/>
      </w:pPr>
    </w:p>
    <w:p w14:paraId="26FC30B4" w14:textId="77777777" w:rsidR="00A8452F" w:rsidRDefault="00147F93" w:rsidP="00147F93">
      <w:pPr>
        <w:pStyle w:val="Heading1"/>
        <w:numPr>
          <w:ilvl w:val="0"/>
          <w:numId w:val="20"/>
        </w:numPr>
        <w:spacing w:line="276" w:lineRule="auto"/>
        <w:ind w:left="360"/>
      </w:pPr>
      <w:bookmarkStart w:id="30" w:name="_Toc6047196"/>
      <w:r>
        <w:t>RECOVERY PROCEDURES</w:t>
      </w:r>
      <w:bookmarkEnd w:id="30"/>
    </w:p>
    <w:p w14:paraId="33E51E97" w14:textId="77777777" w:rsidR="001D4D30" w:rsidRDefault="00DE4000" w:rsidP="001D4D30">
      <w:r w:rsidRPr="00DE4000">
        <w:t>The company details the specific activities or tasks needed to recover normal and critical business operations. It describes each strategy by enumerating the specific set of activities and tasks needed to recover appropriately</w:t>
      </w:r>
      <w:r w:rsidR="00147F93">
        <w:t>.</w:t>
      </w:r>
    </w:p>
    <w:p w14:paraId="77D35F58" w14:textId="77777777" w:rsidR="001D4D30" w:rsidRPr="00A8452F" w:rsidRDefault="001D4D30" w:rsidP="001D4D30"/>
    <w:tbl>
      <w:tblPr>
        <w:tblStyle w:val="TableGrid"/>
        <w:tblW w:w="1080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800"/>
      </w:tblGrid>
      <w:tr w:rsidR="001D4D30" w:rsidRPr="00491059" w14:paraId="20318B6E" w14:textId="77777777" w:rsidTr="001D4D30">
        <w:trPr>
          <w:trHeight w:val="1440"/>
        </w:trPr>
        <w:tc>
          <w:tcPr>
            <w:tcW w:w="10800" w:type="dxa"/>
          </w:tcPr>
          <w:p w14:paraId="57097099" w14:textId="77777777" w:rsidR="00C239F6" w:rsidRPr="00491059" w:rsidRDefault="00C239F6" w:rsidP="00E74DD1">
            <w:r>
              <w:t>The recovery procedures are detailed in the Disaster Recovery Plan</w:t>
            </w:r>
          </w:p>
        </w:tc>
      </w:tr>
    </w:tbl>
    <w:p w14:paraId="27BED062" w14:textId="77777777" w:rsidR="001D4D30" w:rsidRDefault="001D4D30" w:rsidP="00147F93"/>
    <w:p w14:paraId="5E4CF5C6" w14:textId="77777777" w:rsidR="00147F93" w:rsidRPr="001B6E94" w:rsidRDefault="00147F93" w:rsidP="00147F93">
      <w:pPr>
        <w:pStyle w:val="Heading2"/>
        <w:numPr>
          <w:ilvl w:val="0"/>
          <w:numId w:val="24"/>
        </w:numPr>
        <w:spacing w:before="120" w:after="120"/>
      </w:pPr>
      <w:bookmarkStart w:id="31" w:name="_Toc6047197"/>
      <w:r>
        <w:t>POTENTIAL RECOVERY PROCEDURE</w:t>
      </w:r>
      <w:bookmarkEnd w:id="31"/>
    </w:p>
    <w:p w14:paraId="497D9348" w14:textId="77777777" w:rsidR="00147F93" w:rsidRDefault="00147F93" w:rsidP="00147F93"/>
    <w:p w14:paraId="71880FA3" w14:textId="77777777" w:rsidR="00147F93" w:rsidRPr="00147F93" w:rsidRDefault="00147F93" w:rsidP="001D4D30">
      <w:pPr>
        <w:numPr>
          <w:ilvl w:val="2"/>
          <w:numId w:val="21"/>
        </w:numPr>
        <w:spacing w:line="480" w:lineRule="auto"/>
        <w:ind w:left="1260"/>
        <w:contextualSpacing/>
      </w:pPr>
      <w:r w:rsidRPr="00147F93">
        <w:t>Disaster Occurrence</w:t>
      </w:r>
    </w:p>
    <w:p w14:paraId="0BCCE24B" w14:textId="77777777" w:rsidR="00147F93" w:rsidRPr="00147F93" w:rsidRDefault="00147F93" w:rsidP="001D4D30">
      <w:pPr>
        <w:numPr>
          <w:ilvl w:val="2"/>
          <w:numId w:val="21"/>
        </w:numPr>
        <w:spacing w:line="480" w:lineRule="auto"/>
        <w:ind w:left="1260"/>
        <w:contextualSpacing/>
      </w:pPr>
      <w:r w:rsidRPr="00147F93">
        <w:t>Notification of Management</w:t>
      </w:r>
    </w:p>
    <w:p w14:paraId="4E12174F" w14:textId="77777777" w:rsidR="00147F93" w:rsidRPr="00147F93" w:rsidRDefault="00147F93" w:rsidP="001D4D30">
      <w:pPr>
        <w:numPr>
          <w:ilvl w:val="2"/>
          <w:numId w:val="21"/>
        </w:numPr>
        <w:spacing w:line="480" w:lineRule="auto"/>
        <w:ind w:left="1260"/>
        <w:contextualSpacing/>
      </w:pPr>
      <w:r w:rsidRPr="00147F93">
        <w:t>Preliminary Damage Assessment</w:t>
      </w:r>
    </w:p>
    <w:p w14:paraId="27151727" w14:textId="77777777" w:rsidR="00147F93" w:rsidRPr="00147F93" w:rsidRDefault="00147F93" w:rsidP="001D4D30">
      <w:pPr>
        <w:numPr>
          <w:ilvl w:val="2"/>
          <w:numId w:val="21"/>
        </w:numPr>
        <w:spacing w:line="480" w:lineRule="auto"/>
        <w:ind w:left="1260"/>
        <w:contextualSpacing/>
      </w:pPr>
      <w:r w:rsidRPr="00147F93">
        <w:t>Declaration of Disaster</w:t>
      </w:r>
    </w:p>
    <w:p w14:paraId="6F260AC2" w14:textId="77777777" w:rsidR="00147F93" w:rsidRPr="00147F93" w:rsidRDefault="00147F93" w:rsidP="001D4D30">
      <w:pPr>
        <w:numPr>
          <w:ilvl w:val="2"/>
          <w:numId w:val="21"/>
        </w:numPr>
        <w:spacing w:line="480" w:lineRule="auto"/>
        <w:ind w:left="1260"/>
        <w:contextualSpacing/>
      </w:pPr>
      <w:r w:rsidRPr="00147F93">
        <w:t>Plan Activation</w:t>
      </w:r>
    </w:p>
    <w:p w14:paraId="21779B48" w14:textId="77777777" w:rsidR="00147F93" w:rsidRPr="00147F93" w:rsidRDefault="00147F93" w:rsidP="001D4D30">
      <w:pPr>
        <w:numPr>
          <w:ilvl w:val="2"/>
          <w:numId w:val="21"/>
        </w:numPr>
        <w:spacing w:line="480" w:lineRule="auto"/>
        <w:ind w:left="1260"/>
        <w:contextualSpacing/>
      </w:pPr>
      <w:r w:rsidRPr="00147F93">
        <w:t>Relocation to Alternate Site</w:t>
      </w:r>
    </w:p>
    <w:p w14:paraId="048CD4BA" w14:textId="77777777" w:rsidR="00147F93" w:rsidRPr="00147F93" w:rsidRDefault="00147F93" w:rsidP="001D4D30">
      <w:pPr>
        <w:numPr>
          <w:ilvl w:val="2"/>
          <w:numId w:val="21"/>
        </w:numPr>
        <w:spacing w:line="480" w:lineRule="auto"/>
        <w:ind w:left="1260"/>
        <w:contextualSpacing/>
      </w:pPr>
      <w:r w:rsidRPr="00147F93">
        <w:t>Implementation of Temporary Procedure</w:t>
      </w:r>
    </w:p>
    <w:p w14:paraId="29C9A68F" w14:textId="77777777" w:rsidR="00147F93" w:rsidRPr="00147F93" w:rsidRDefault="00DE4000" w:rsidP="001D4D30">
      <w:pPr>
        <w:numPr>
          <w:ilvl w:val="2"/>
          <w:numId w:val="21"/>
        </w:numPr>
        <w:spacing w:line="480" w:lineRule="auto"/>
        <w:ind w:left="1260"/>
        <w:contextualSpacing/>
      </w:pPr>
      <w:r>
        <w:t>Establishment of Communication</w:t>
      </w:r>
    </w:p>
    <w:p w14:paraId="38077E43" w14:textId="77777777" w:rsidR="00147F93" w:rsidRPr="00147F93" w:rsidRDefault="00DE4000" w:rsidP="001D4D30">
      <w:pPr>
        <w:numPr>
          <w:ilvl w:val="2"/>
          <w:numId w:val="21"/>
        </w:numPr>
        <w:spacing w:line="480" w:lineRule="auto"/>
        <w:ind w:left="1260"/>
        <w:contextualSpacing/>
      </w:pPr>
      <w:r>
        <w:t>Restoration of</w:t>
      </w:r>
      <w:r w:rsidR="00147F93" w:rsidRPr="00147F93">
        <w:t xml:space="preserve"> Data Process and Comm</w:t>
      </w:r>
      <w:r>
        <w:t>unication</w:t>
      </w:r>
      <w:r w:rsidR="00147F93" w:rsidRPr="00147F93">
        <w:t xml:space="preserve"> with Backup Location</w:t>
      </w:r>
    </w:p>
    <w:p w14:paraId="1283A0AB" w14:textId="77777777" w:rsidR="00147F93" w:rsidRPr="00147F93" w:rsidRDefault="00DE4000" w:rsidP="001D4D30">
      <w:pPr>
        <w:numPr>
          <w:ilvl w:val="2"/>
          <w:numId w:val="21"/>
        </w:numPr>
        <w:spacing w:line="480" w:lineRule="auto"/>
        <w:ind w:left="1260"/>
        <w:contextualSpacing/>
      </w:pPr>
      <w:r>
        <w:t>Commencement of</w:t>
      </w:r>
      <w:r w:rsidR="00147F93" w:rsidRPr="00147F93">
        <w:t xml:space="preserve"> Alternate Site Operations</w:t>
      </w:r>
    </w:p>
    <w:p w14:paraId="5EB768CE" w14:textId="77777777" w:rsidR="00147F93" w:rsidRPr="00147F93" w:rsidRDefault="00147F93" w:rsidP="001D4D30">
      <w:pPr>
        <w:numPr>
          <w:ilvl w:val="2"/>
          <w:numId w:val="21"/>
        </w:numPr>
        <w:spacing w:line="480" w:lineRule="auto"/>
        <w:ind w:left="1260"/>
        <w:contextualSpacing/>
      </w:pPr>
      <w:r w:rsidRPr="00147F93">
        <w:t>Manage</w:t>
      </w:r>
      <w:r w:rsidR="00DE4000">
        <w:t>ment of</w:t>
      </w:r>
      <w:r w:rsidRPr="00147F93">
        <w:t xml:space="preserve"> Work </w:t>
      </w:r>
    </w:p>
    <w:p w14:paraId="3D3C98E1" w14:textId="77777777" w:rsidR="00147F93" w:rsidRPr="00147F93" w:rsidRDefault="00147F93" w:rsidP="001D4D30">
      <w:pPr>
        <w:numPr>
          <w:ilvl w:val="2"/>
          <w:numId w:val="21"/>
        </w:numPr>
        <w:spacing w:line="480" w:lineRule="auto"/>
        <w:ind w:left="1260"/>
        <w:contextualSpacing/>
      </w:pPr>
      <w:r w:rsidRPr="00147F93">
        <w:t>Transition Back to Primary Operations</w:t>
      </w:r>
    </w:p>
    <w:p w14:paraId="58C1B4BF" w14:textId="77777777" w:rsidR="00147F93" w:rsidRPr="00147F93" w:rsidRDefault="00DE4000" w:rsidP="001D4D30">
      <w:pPr>
        <w:numPr>
          <w:ilvl w:val="2"/>
          <w:numId w:val="21"/>
        </w:numPr>
        <w:spacing w:line="480" w:lineRule="auto"/>
        <w:ind w:left="1260"/>
        <w:contextualSpacing/>
      </w:pPr>
      <w:r>
        <w:t>Cessation of</w:t>
      </w:r>
      <w:r w:rsidR="00147F93" w:rsidRPr="00147F93">
        <w:t xml:space="preserve"> Alternate Site Procedures</w:t>
      </w:r>
    </w:p>
    <w:p w14:paraId="1A3FE865" w14:textId="77777777" w:rsidR="00147F93" w:rsidRPr="00147F93" w:rsidRDefault="00DE4000" w:rsidP="001D4D30">
      <w:pPr>
        <w:numPr>
          <w:ilvl w:val="2"/>
          <w:numId w:val="21"/>
        </w:numPr>
        <w:spacing w:line="480" w:lineRule="auto"/>
        <w:ind w:left="1260"/>
        <w:contextualSpacing/>
      </w:pPr>
      <w:r>
        <w:lastRenderedPageBreak/>
        <w:t>Relocation of</w:t>
      </w:r>
      <w:r w:rsidR="00147F93" w:rsidRPr="00147F93">
        <w:t xml:space="preserve"> Resources Back to Primary Site</w:t>
      </w:r>
    </w:p>
    <w:p w14:paraId="20C3187A" w14:textId="77777777" w:rsidR="00A8452F" w:rsidRDefault="00A8452F" w:rsidP="00A8452F">
      <w:pPr>
        <w:pStyle w:val="Heading1"/>
        <w:spacing w:line="276" w:lineRule="auto"/>
      </w:pPr>
    </w:p>
    <w:p w14:paraId="778EB31E" w14:textId="77777777" w:rsidR="00A8452F" w:rsidRDefault="004509F5" w:rsidP="004509F5">
      <w:pPr>
        <w:pStyle w:val="Heading1"/>
        <w:numPr>
          <w:ilvl w:val="0"/>
          <w:numId w:val="20"/>
        </w:numPr>
        <w:spacing w:line="276" w:lineRule="auto"/>
        <w:ind w:left="360"/>
      </w:pPr>
      <w:bookmarkStart w:id="32" w:name="_Toc6047198"/>
      <w:r>
        <w:t>APPENDICES</w:t>
      </w:r>
      <w:bookmarkEnd w:id="32"/>
    </w:p>
    <w:p w14:paraId="387A8BF2" w14:textId="77777777" w:rsidR="004509F5" w:rsidRDefault="004509F5" w:rsidP="004509F5">
      <w:r>
        <w:t>T</w:t>
      </w:r>
      <w:r w:rsidR="00DE4000">
        <w:t xml:space="preserve">his section lists all the </w:t>
      </w:r>
      <w:r>
        <w:t>appendices needed to carry out a BCP. These appendices include</w:t>
      </w:r>
      <w:r w:rsidR="00DE4000">
        <w:t xml:space="preserve"> the following</w:t>
      </w:r>
      <w:r>
        <w:t>:</w:t>
      </w:r>
    </w:p>
    <w:p w14:paraId="50579B1B" w14:textId="77777777" w:rsidR="004509F5" w:rsidRDefault="004509F5" w:rsidP="004509F5"/>
    <w:p w14:paraId="4BE62CA1" w14:textId="41A15FBA" w:rsidR="004509F5" w:rsidRDefault="004509F5" w:rsidP="003D0FB9">
      <w:pPr>
        <w:pStyle w:val="Heading2"/>
        <w:numPr>
          <w:ilvl w:val="0"/>
          <w:numId w:val="26"/>
        </w:numPr>
        <w:spacing w:line="480" w:lineRule="auto"/>
      </w:pPr>
      <w:bookmarkStart w:id="33" w:name="_Toc6047199"/>
      <w:r>
        <w:t>Employee Contact List</w:t>
      </w:r>
      <w:bookmarkEnd w:id="33"/>
    </w:p>
    <w:p w14:paraId="66E2446D" w14:textId="77777777" w:rsidR="0037149F" w:rsidRPr="0037149F" w:rsidRDefault="0037149F" w:rsidP="0037149F"/>
    <w:p w14:paraId="584B03D0" w14:textId="77777777" w:rsidR="004509F5" w:rsidRDefault="004509F5" w:rsidP="003D0FB9">
      <w:pPr>
        <w:pStyle w:val="Heading2"/>
        <w:numPr>
          <w:ilvl w:val="0"/>
          <w:numId w:val="26"/>
        </w:numPr>
        <w:spacing w:line="480" w:lineRule="auto"/>
      </w:pPr>
      <w:bookmarkStart w:id="34" w:name="_Toc6047200"/>
      <w:r>
        <w:t>Office Recovery Plan</w:t>
      </w:r>
      <w:bookmarkEnd w:id="34"/>
    </w:p>
    <w:p w14:paraId="50DE2EE8" w14:textId="77777777" w:rsidR="003D0FB9" w:rsidRDefault="003D0FB9">
      <w:r>
        <w:br w:type="page"/>
      </w:r>
    </w:p>
    <w:p w14:paraId="76BA6D25" w14:textId="77777777" w:rsidR="008E5F44" w:rsidRPr="008E5F44" w:rsidRDefault="008E5F44" w:rsidP="008E5F44"/>
    <w:p w14:paraId="68FA0FBD" w14:textId="77777777" w:rsidR="00FF51C2" w:rsidRPr="00491059" w:rsidRDefault="00FF51C2" w:rsidP="00D4300C">
      <w:pPr>
        <w:rPr>
          <w:noProof/>
        </w:rPr>
      </w:pPr>
    </w:p>
    <w:tbl>
      <w:tblPr>
        <w:tblStyle w:val="TableGrid"/>
        <w:tblW w:w="10612" w:type="dxa"/>
        <w:tblInd w:w="60" w:type="dxa"/>
        <w:tblBorders>
          <w:top w:val="none" w:sz="0" w:space="0" w:color="auto"/>
          <w:left w:val="single" w:sz="24" w:space="0" w:color="BFBFBF" w:themeColor="background1" w:themeShade="BF"/>
          <w:bottom w:val="none" w:sz="0" w:space="0" w:color="auto"/>
          <w:right w:val="none" w:sz="0" w:space="0" w:color="auto"/>
          <w:insideH w:val="none" w:sz="0" w:space="0" w:color="auto"/>
          <w:insideV w:val="none" w:sz="0" w:space="0" w:color="auto"/>
        </w:tblBorders>
        <w:tblCellMar>
          <w:left w:w="360" w:type="dxa"/>
          <w:right w:w="115" w:type="dxa"/>
        </w:tblCellMar>
        <w:tblLook w:val="04A0" w:firstRow="1" w:lastRow="0" w:firstColumn="1" w:lastColumn="0" w:noHBand="0" w:noVBand="1"/>
      </w:tblPr>
      <w:tblGrid>
        <w:gridCol w:w="10612"/>
      </w:tblGrid>
      <w:tr w:rsidR="00FF51C2" w:rsidRPr="00491059" w14:paraId="1F1FE475" w14:textId="77777777" w:rsidTr="000E7512">
        <w:trPr>
          <w:trHeight w:val="1136"/>
        </w:trPr>
        <w:tc>
          <w:tcPr>
            <w:tcW w:w="10612" w:type="dxa"/>
          </w:tcPr>
          <w:p w14:paraId="5C3AA3B2" w14:textId="77777777" w:rsidR="00FF51C2" w:rsidRPr="00CB3106" w:rsidRDefault="00FF51C2" w:rsidP="000E3860">
            <w:pPr>
              <w:rPr>
                <w:b/>
                <w:sz w:val="21"/>
              </w:rPr>
            </w:pPr>
            <w:r w:rsidRPr="00CB3106">
              <w:rPr>
                <w:b/>
                <w:sz w:val="21"/>
              </w:rPr>
              <w:t>DISCLAIMER</w:t>
            </w:r>
          </w:p>
          <w:p w14:paraId="50A6BBEE" w14:textId="77777777" w:rsidR="00FF51C2" w:rsidRPr="00491059" w:rsidRDefault="00FF51C2" w:rsidP="00D4300C"/>
          <w:p w14:paraId="27847241" w14:textId="5F8E3BF9" w:rsidR="00FF51C2" w:rsidRPr="00491059" w:rsidRDefault="0028487D" w:rsidP="00BA1CA5">
            <w:pPr>
              <w:spacing w:line="276" w:lineRule="auto"/>
              <w:rPr>
                <w:sz w:val="20"/>
              </w:rPr>
            </w:pPr>
            <w:r>
              <w:rPr>
                <w:sz w:val="21"/>
              </w:rPr>
              <w:t xml:space="preserve">This document is heavily inspired by a template provided by </w:t>
            </w:r>
            <w:proofErr w:type="spellStart"/>
            <w:r>
              <w:rPr>
                <w:sz w:val="21"/>
              </w:rPr>
              <w:t>SmartSheet</w:t>
            </w:r>
            <w:proofErr w:type="spellEnd"/>
            <w:r w:rsidR="00EB330B">
              <w:rPr>
                <w:sz w:val="21"/>
              </w:rPr>
              <w:t xml:space="preserve"> Inc</w:t>
            </w:r>
            <w:r>
              <w:rPr>
                <w:sz w:val="21"/>
              </w:rPr>
              <w:t>.</w:t>
            </w:r>
          </w:p>
        </w:tc>
      </w:tr>
    </w:tbl>
    <w:p w14:paraId="258C22DD" w14:textId="77777777" w:rsidR="006B5ECE" w:rsidRPr="00491059" w:rsidRDefault="006B5ECE" w:rsidP="00D4300C"/>
    <w:sectPr w:rsidR="006B5ECE" w:rsidRPr="00491059" w:rsidSect="0049105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D2666" w14:textId="77777777" w:rsidR="00F21E41" w:rsidRDefault="00F21E41" w:rsidP="00D4300C">
      <w:r>
        <w:separator/>
      </w:r>
    </w:p>
  </w:endnote>
  <w:endnote w:type="continuationSeparator" w:id="0">
    <w:p w14:paraId="7CBE6DC2" w14:textId="77777777" w:rsidR="00F21E41" w:rsidRDefault="00F21E41" w:rsidP="00D4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973254104"/>
      <w:docPartObj>
        <w:docPartGallery w:val="Page Numbers (Bottom of Page)"/>
        <w:docPartUnique/>
      </w:docPartObj>
    </w:sdtPr>
    <w:sdtEndPr>
      <w:rPr>
        <w:rStyle w:val="PageNumber"/>
      </w:rPr>
    </w:sdtEndPr>
    <w:sdtContent>
      <w:p w14:paraId="2469712F" w14:textId="77777777" w:rsidR="005B0B4C" w:rsidRDefault="005B0B4C" w:rsidP="005B0B4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27D609" w14:textId="77777777" w:rsidR="005B0B4C" w:rsidRDefault="005B0B4C" w:rsidP="00BA1C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82469797"/>
      <w:docPartObj>
        <w:docPartGallery w:val="Page Numbers (Bottom of Page)"/>
        <w:docPartUnique/>
      </w:docPartObj>
    </w:sdtPr>
    <w:sdtEndPr>
      <w:rPr>
        <w:rStyle w:val="PageNumber"/>
      </w:rPr>
    </w:sdtEndPr>
    <w:sdtContent>
      <w:p w14:paraId="200F606D" w14:textId="77777777" w:rsidR="005B0B4C" w:rsidRDefault="005B0B4C" w:rsidP="00DF563A">
        <w:pPr>
          <w:pStyle w:val="Footer"/>
          <w:framePr w:wrap="none" w:vAnchor="text" w:hAnchor="page" w:x="10923" w:y="277"/>
          <w:rPr>
            <w:rStyle w:val="PageNumber"/>
          </w:rPr>
        </w:pPr>
        <w:r>
          <w:rPr>
            <w:rStyle w:val="PageNumber"/>
          </w:rPr>
          <w:fldChar w:fldCharType="begin"/>
        </w:r>
        <w:r>
          <w:rPr>
            <w:rStyle w:val="PageNumber"/>
          </w:rPr>
          <w:instrText xml:space="preserve"> PAGE </w:instrText>
        </w:r>
        <w:r>
          <w:rPr>
            <w:rStyle w:val="PageNumber"/>
          </w:rPr>
          <w:fldChar w:fldCharType="separate"/>
        </w:r>
        <w:r w:rsidR="00DE4000">
          <w:rPr>
            <w:rStyle w:val="PageNumber"/>
            <w:noProof/>
          </w:rPr>
          <w:t>1</w:t>
        </w:r>
        <w:r>
          <w:rPr>
            <w:rStyle w:val="PageNumber"/>
          </w:rPr>
          <w:fldChar w:fldCharType="end"/>
        </w:r>
      </w:p>
    </w:sdtContent>
  </w:sdt>
  <w:p w14:paraId="08F2F97D" w14:textId="77777777" w:rsidR="005B0B4C" w:rsidRDefault="005B0B4C" w:rsidP="00BA1C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37A05" w14:textId="77777777" w:rsidR="00D93D11" w:rsidRDefault="00D93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FA392" w14:textId="77777777" w:rsidR="00F21E41" w:rsidRDefault="00F21E41" w:rsidP="00D4300C">
      <w:r>
        <w:separator/>
      </w:r>
    </w:p>
  </w:footnote>
  <w:footnote w:type="continuationSeparator" w:id="0">
    <w:p w14:paraId="6BFA5075" w14:textId="77777777" w:rsidR="00F21E41" w:rsidRDefault="00F21E41" w:rsidP="00D4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A1F95" w14:textId="77777777" w:rsidR="00D93D11" w:rsidRDefault="00D93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BD41D" w14:textId="77777777" w:rsidR="00D93D11" w:rsidRDefault="00D93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A29D9" w14:textId="77777777" w:rsidR="00D93D11" w:rsidRDefault="00D93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A248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D5049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466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B859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DF8D7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30EC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E1AD9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FAE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844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305A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F0EB4"/>
    <w:multiLevelType w:val="hybridMultilevel"/>
    <w:tmpl w:val="23F02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03495B"/>
    <w:multiLevelType w:val="hybridMultilevel"/>
    <w:tmpl w:val="F31407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207629"/>
    <w:multiLevelType w:val="hybridMultilevel"/>
    <w:tmpl w:val="E7B0C9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17B2A"/>
    <w:multiLevelType w:val="hybridMultilevel"/>
    <w:tmpl w:val="E7B0C9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F757C"/>
    <w:multiLevelType w:val="hybridMultilevel"/>
    <w:tmpl w:val="23F02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F75AB"/>
    <w:multiLevelType w:val="hybridMultilevel"/>
    <w:tmpl w:val="F23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86274"/>
    <w:multiLevelType w:val="hybridMultilevel"/>
    <w:tmpl w:val="9F82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3481F"/>
    <w:multiLevelType w:val="multilevel"/>
    <w:tmpl w:val="FE6ABD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b/>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57319C3"/>
    <w:multiLevelType w:val="multilevel"/>
    <w:tmpl w:val="2062CE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DB2828"/>
    <w:multiLevelType w:val="hybridMultilevel"/>
    <w:tmpl w:val="7B3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5258A"/>
    <w:multiLevelType w:val="hybridMultilevel"/>
    <w:tmpl w:val="ADF8B0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64E3C11"/>
    <w:multiLevelType w:val="hybridMultilevel"/>
    <w:tmpl w:val="2C424450"/>
    <w:lvl w:ilvl="0" w:tplc="0409000F">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5A3B52F6"/>
    <w:multiLevelType w:val="hybridMultilevel"/>
    <w:tmpl w:val="BB08B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8FB2839"/>
    <w:multiLevelType w:val="multilevel"/>
    <w:tmpl w:val="FE6ABD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b/>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BC5462E"/>
    <w:multiLevelType w:val="multilevel"/>
    <w:tmpl w:val="2062CE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7F05E4"/>
    <w:multiLevelType w:val="hybridMultilevel"/>
    <w:tmpl w:val="6CE28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9143B"/>
    <w:multiLevelType w:val="hybridMultilevel"/>
    <w:tmpl w:val="DE32A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2E7A"/>
    <w:multiLevelType w:val="hybridMultilevel"/>
    <w:tmpl w:val="80884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27"/>
  </w:num>
  <w:num w:numId="13">
    <w:abstractNumId w:val="25"/>
  </w:num>
  <w:num w:numId="14">
    <w:abstractNumId w:val="16"/>
  </w:num>
  <w:num w:numId="15">
    <w:abstractNumId w:val="15"/>
  </w:num>
  <w:num w:numId="16">
    <w:abstractNumId w:val="19"/>
  </w:num>
  <w:num w:numId="17">
    <w:abstractNumId w:val="22"/>
  </w:num>
  <w:num w:numId="18">
    <w:abstractNumId w:val="21"/>
  </w:num>
  <w:num w:numId="19">
    <w:abstractNumId w:val="13"/>
  </w:num>
  <w:num w:numId="20">
    <w:abstractNumId w:val="26"/>
  </w:num>
  <w:num w:numId="21">
    <w:abstractNumId w:val="23"/>
  </w:num>
  <w:num w:numId="22">
    <w:abstractNumId w:val="12"/>
  </w:num>
  <w:num w:numId="23">
    <w:abstractNumId w:val="14"/>
  </w:num>
  <w:num w:numId="24">
    <w:abstractNumId w:val="10"/>
  </w:num>
  <w:num w:numId="25">
    <w:abstractNumId w:val="17"/>
  </w:num>
  <w:num w:numId="26">
    <w:abstractNumId w:val="11"/>
  </w:num>
  <w:num w:numId="27">
    <w:abstractNumId w:val="1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US" w:vendorID="64" w:dllVersion="4096" w:nlCheck="1" w:checkStyle="0"/>
  <w:activeWritingStyle w:appName="MSWord" w:lang="en-AU" w:vendorID="64" w:dllVersion="4096" w:nlCheck="1" w:checkStyle="0"/>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705"/>
    <w:rsid w:val="00010207"/>
    <w:rsid w:val="00016299"/>
    <w:rsid w:val="0002022F"/>
    <w:rsid w:val="00027FE5"/>
    <w:rsid w:val="00031AF7"/>
    <w:rsid w:val="00056E4C"/>
    <w:rsid w:val="000666BE"/>
    <w:rsid w:val="000A2DB1"/>
    <w:rsid w:val="000B3AA5"/>
    <w:rsid w:val="000D4E76"/>
    <w:rsid w:val="000D5F7F"/>
    <w:rsid w:val="000E139B"/>
    <w:rsid w:val="000E3860"/>
    <w:rsid w:val="000E7512"/>
    <w:rsid w:val="000E7AF5"/>
    <w:rsid w:val="000F6F8D"/>
    <w:rsid w:val="00111C4F"/>
    <w:rsid w:val="00121D51"/>
    <w:rsid w:val="001314A7"/>
    <w:rsid w:val="001472A1"/>
    <w:rsid w:val="00147F93"/>
    <w:rsid w:val="001962A6"/>
    <w:rsid w:val="001B6E94"/>
    <w:rsid w:val="001C28B8"/>
    <w:rsid w:val="001C7751"/>
    <w:rsid w:val="001D1964"/>
    <w:rsid w:val="001D4D30"/>
    <w:rsid w:val="00247CBE"/>
    <w:rsid w:val="002507EE"/>
    <w:rsid w:val="0025708E"/>
    <w:rsid w:val="00274FEC"/>
    <w:rsid w:val="0028487D"/>
    <w:rsid w:val="00293D9D"/>
    <w:rsid w:val="002A45FC"/>
    <w:rsid w:val="002B5D26"/>
    <w:rsid w:val="002D2277"/>
    <w:rsid w:val="002D38C6"/>
    <w:rsid w:val="002E4407"/>
    <w:rsid w:val="002F2C0D"/>
    <w:rsid w:val="002F39CD"/>
    <w:rsid w:val="00303C60"/>
    <w:rsid w:val="003059E7"/>
    <w:rsid w:val="00351F0E"/>
    <w:rsid w:val="0036274A"/>
    <w:rsid w:val="0036595F"/>
    <w:rsid w:val="0037149F"/>
    <w:rsid w:val="003758D7"/>
    <w:rsid w:val="00394B8A"/>
    <w:rsid w:val="003A167F"/>
    <w:rsid w:val="003C25DB"/>
    <w:rsid w:val="003D0FB9"/>
    <w:rsid w:val="003D28EE"/>
    <w:rsid w:val="003D5AEA"/>
    <w:rsid w:val="003F787D"/>
    <w:rsid w:val="00422668"/>
    <w:rsid w:val="004509F5"/>
    <w:rsid w:val="0045552B"/>
    <w:rsid w:val="004630AB"/>
    <w:rsid w:val="00482909"/>
    <w:rsid w:val="00491059"/>
    <w:rsid w:val="00492BF1"/>
    <w:rsid w:val="00493BCE"/>
    <w:rsid w:val="004952F9"/>
    <w:rsid w:val="004B4C32"/>
    <w:rsid w:val="004D59AF"/>
    <w:rsid w:val="004E7C78"/>
    <w:rsid w:val="00512412"/>
    <w:rsid w:val="00531F82"/>
    <w:rsid w:val="00547183"/>
    <w:rsid w:val="00557C38"/>
    <w:rsid w:val="005A2BD6"/>
    <w:rsid w:val="005B0B4C"/>
    <w:rsid w:val="005B1D94"/>
    <w:rsid w:val="005B7C30"/>
    <w:rsid w:val="005C1013"/>
    <w:rsid w:val="005E53E8"/>
    <w:rsid w:val="005F5ABE"/>
    <w:rsid w:val="00673074"/>
    <w:rsid w:val="006B5679"/>
    <w:rsid w:val="006B5ECE"/>
    <w:rsid w:val="006B6267"/>
    <w:rsid w:val="006C1052"/>
    <w:rsid w:val="006C4F04"/>
    <w:rsid w:val="006C66DE"/>
    <w:rsid w:val="006D36F2"/>
    <w:rsid w:val="006D37D8"/>
    <w:rsid w:val="006D6888"/>
    <w:rsid w:val="00714325"/>
    <w:rsid w:val="00754D1F"/>
    <w:rsid w:val="00756B3B"/>
    <w:rsid w:val="00774101"/>
    <w:rsid w:val="0078197E"/>
    <w:rsid w:val="00782C0E"/>
    <w:rsid w:val="007874B8"/>
    <w:rsid w:val="007B7937"/>
    <w:rsid w:val="007F08AA"/>
    <w:rsid w:val="00801705"/>
    <w:rsid w:val="00807AA1"/>
    <w:rsid w:val="0081690B"/>
    <w:rsid w:val="00827F6D"/>
    <w:rsid w:val="008350B3"/>
    <w:rsid w:val="008468B0"/>
    <w:rsid w:val="00863730"/>
    <w:rsid w:val="00882563"/>
    <w:rsid w:val="00896E33"/>
    <w:rsid w:val="008C027C"/>
    <w:rsid w:val="008C59BA"/>
    <w:rsid w:val="008C6517"/>
    <w:rsid w:val="008D5BD1"/>
    <w:rsid w:val="008E165D"/>
    <w:rsid w:val="008E525C"/>
    <w:rsid w:val="008E5F44"/>
    <w:rsid w:val="008F0F82"/>
    <w:rsid w:val="00913151"/>
    <w:rsid w:val="009152A8"/>
    <w:rsid w:val="009212F2"/>
    <w:rsid w:val="0092553C"/>
    <w:rsid w:val="00942BD8"/>
    <w:rsid w:val="009776EA"/>
    <w:rsid w:val="009920A2"/>
    <w:rsid w:val="009A6C4C"/>
    <w:rsid w:val="009C2E35"/>
    <w:rsid w:val="009C4A98"/>
    <w:rsid w:val="009C6682"/>
    <w:rsid w:val="009E31FD"/>
    <w:rsid w:val="009E71D3"/>
    <w:rsid w:val="009F028C"/>
    <w:rsid w:val="009F3EC8"/>
    <w:rsid w:val="00A06691"/>
    <w:rsid w:val="00A12C16"/>
    <w:rsid w:val="00A2037C"/>
    <w:rsid w:val="00A533A7"/>
    <w:rsid w:val="00A6738D"/>
    <w:rsid w:val="00A77B2C"/>
    <w:rsid w:val="00A8452F"/>
    <w:rsid w:val="00A95536"/>
    <w:rsid w:val="00AB1F2A"/>
    <w:rsid w:val="00AD5BA1"/>
    <w:rsid w:val="00AE1A89"/>
    <w:rsid w:val="00AF788F"/>
    <w:rsid w:val="00B0590B"/>
    <w:rsid w:val="00B11CFC"/>
    <w:rsid w:val="00B307B3"/>
    <w:rsid w:val="00B8500C"/>
    <w:rsid w:val="00BA1CA5"/>
    <w:rsid w:val="00BC38F6"/>
    <w:rsid w:val="00BC7F9D"/>
    <w:rsid w:val="00BF605B"/>
    <w:rsid w:val="00C12C0B"/>
    <w:rsid w:val="00C239F6"/>
    <w:rsid w:val="00C92568"/>
    <w:rsid w:val="00CA2CD6"/>
    <w:rsid w:val="00CB3106"/>
    <w:rsid w:val="00CB4DF0"/>
    <w:rsid w:val="00CB7FA5"/>
    <w:rsid w:val="00CD3675"/>
    <w:rsid w:val="00CD579B"/>
    <w:rsid w:val="00D022DF"/>
    <w:rsid w:val="00D147A9"/>
    <w:rsid w:val="00D2644E"/>
    <w:rsid w:val="00D26580"/>
    <w:rsid w:val="00D4300C"/>
    <w:rsid w:val="00D6440E"/>
    <w:rsid w:val="00D660EC"/>
    <w:rsid w:val="00D675F4"/>
    <w:rsid w:val="00D82ADF"/>
    <w:rsid w:val="00D90B36"/>
    <w:rsid w:val="00D90D4A"/>
    <w:rsid w:val="00D93D11"/>
    <w:rsid w:val="00DA3D45"/>
    <w:rsid w:val="00DB1AE1"/>
    <w:rsid w:val="00DB2066"/>
    <w:rsid w:val="00DE4000"/>
    <w:rsid w:val="00DF07A9"/>
    <w:rsid w:val="00DF563A"/>
    <w:rsid w:val="00E00A5A"/>
    <w:rsid w:val="00E16BF4"/>
    <w:rsid w:val="00E31F7D"/>
    <w:rsid w:val="00E324A8"/>
    <w:rsid w:val="00E62BF6"/>
    <w:rsid w:val="00E8348B"/>
    <w:rsid w:val="00E83F63"/>
    <w:rsid w:val="00E85774"/>
    <w:rsid w:val="00E85804"/>
    <w:rsid w:val="00E9306B"/>
    <w:rsid w:val="00EA4242"/>
    <w:rsid w:val="00EB23F8"/>
    <w:rsid w:val="00EB330B"/>
    <w:rsid w:val="00F0368E"/>
    <w:rsid w:val="00F21E41"/>
    <w:rsid w:val="00F51467"/>
    <w:rsid w:val="00F54FBE"/>
    <w:rsid w:val="00F61C92"/>
    <w:rsid w:val="00F85E87"/>
    <w:rsid w:val="00F90516"/>
    <w:rsid w:val="00FB4C7E"/>
    <w:rsid w:val="00FD6952"/>
    <w:rsid w:val="00FE6D48"/>
    <w:rsid w:val="00FF51C2"/>
    <w:rsid w:val="00FF7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4F286"/>
  <w15:docId w15:val="{675EC778-144F-451E-9822-CF5906CE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0C"/>
    <w:rPr>
      <w:rFonts w:ascii="Century Gothic" w:eastAsia="Calibri" w:hAnsi="Century Gothic"/>
      <w:sz w:val="18"/>
      <w:szCs w:val="18"/>
    </w:rPr>
  </w:style>
  <w:style w:type="paragraph" w:styleId="Heading1">
    <w:name w:val="heading 1"/>
    <w:basedOn w:val="Normal"/>
    <w:next w:val="Normal"/>
    <w:link w:val="Heading1Char"/>
    <w:qFormat/>
    <w:rsid w:val="00DF07A9"/>
    <w:pPr>
      <w:outlineLvl w:val="0"/>
    </w:pPr>
    <w:rPr>
      <w:b/>
      <w:caps/>
      <w:color w:val="44546A" w:themeColor="text2"/>
      <w:sz w:val="28"/>
      <w:szCs w:val="20"/>
    </w:rPr>
  </w:style>
  <w:style w:type="paragraph" w:styleId="Heading2">
    <w:name w:val="heading 2"/>
    <w:basedOn w:val="Heading1"/>
    <w:next w:val="Normal"/>
    <w:qFormat/>
    <w:rsid w:val="00882563"/>
    <w:pPr>
      <w:outlineLvl w:val="1"/>
    </w:pPr>
    <w:rPr>
      <w:color w:val="8496B0" w:themeColor="text2" w:themeTint="99"/>
      <w:sz w:val="24"/>
    </w:rPr>
  </w:style>
  <w:style w:type="paragraph" w:styleId="Heading3">
    <w:name w:val="heading 3"/>
    <w:basedOn w:val="Normal"/>
    <w:next w:val="Normal"/>
    <w:link w:val="Heading3Char"/>
    <w:qFormat/>
    <w:rsid w:val="00422668"/>
    <w:pPr>
      <w:jc w:val="center"/>
      <w:outlineLvl w:val="2"/>
    </w:pPr>
    <w:rPr>
      <w:rFonts w:asciiTheme="majorHAnsi" w:hAnsiTheme="majorHAnsi"/>
      <w:b/>
      <w:caps/>
    </w:rPr>
  </w:style>
  <w:style w:type="paragraph" w:styleId="Heading4">
    <w:name w:val="heading 4"/>
    <w:basedOn w:val="Normal"/>
    <w:next w:val="Normal"/>
    <w:link w:val="Heading4Char"/>
    <w:qFormat/>
    <w:rsid w:val="00B8500C"/>
    <w:pPr>
      <w:outlineLvl w:val="3"/>
    </w:pPr>
    <w:rPr>
      <w:b/>
    </w:rPr>
  </w:style>
  <w:style w:type="paragraph" w:styleId="Heading5">
    <w:name w:val="heading 5"/>
    <w:basedOn w:val="Normal"/>
    <w:next w:val="Normal"/>
    <w:link w:val="Heading5Char"/>
    <w:uiPriority w:val="9"/>
    <w:qFormat/>
    <w:rsid w:val="00422668"/>
    <w:pPr>
      <w:jc w:val="center"/>
      <w:outlineLvl w:val="4"/>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E7C78"/>
    <w:rPr>
      <w:rFonts w:asciiTheme="majorHAnsi" w:hAnsiTheme="majorHAnsi"/>
      <w:b/>
      <w:caps/>
      <w:sz w:val="16"/>
      <w:szCs w:val="24"/>
    </w:rPr>
  </w:style>
  <w:style w:type="paragraph" w:styleId="BalloonText">
    <w:name w:val="Balloon Text"/>
    <w:basedOn w:val="Normal"/>
    <w:semiHidden/>
    <w:rsid w:val="00FB4C7E"/>
    <w:rPr>
      <w:rFonts w:cs="Tahoma"/>
      <w:szCs w:val="16"/>
    </w:rPr>
  </w:style>
  <w:style w:type="character" w:customStyle="1" w:styleId="Heading4Char">
    <w:name w:val="Heading 4 Char"/>
    <w:basedOn w:val="DefaultParagraphFont"/>
    <w:link w:val="Heading4"/>
    <w:rsid w:val="004E7C78"/>
    <w:rPr>
      <w:rFonts w:asciiTheme="minorHAnsi" w:hAnsiTheme="minorHAnsi"/>
      <w:b/>
      <w:sz w:val="16"/>
      <w:szCs w:val="24"/>
    </w:rPr>
  </w:style>
  <w:style w:type="character" w:customStyle="1" w:styleId="Heading5Char">
    <w:name w:val="Heading 5 Char"/>
    <w:basedOn w:val="DefaultParagraphFont"/>
    <w:link w:val="Heading5"/>
    <w:uiPriority w:val="9"/>
    <w:rsid w:val="004E7C78"/>
    <w:rPr>
      <w:rFonts w:asciiTheme="majorHAnsi" w:hAnsiTheme="majorHAnsi"/>
      <w:b/>
      <w:sz w:val="16"/>
      <w:szCs w:val="24"/>
    </w:rPr>
  </w:style>
  <w:style w:type="paragraph" w:customStyle="1" w:styleId="Terms">
    <w:name w:val="Terms"/>
    <w:basedOn w:val="Normal"/>
    <w:unhideWhenUsed/>
    <w:qFormat/>
    <w:rsid w:val="009C4A98"/>
    <w:pPr>
      <w:spacing w:before="40"/>
    </w:pPr>
  </w:style>
  <w:style w:type="character" w:styleId="PlaceholderText">
    <w:name w:val="Placeholder Text"/>
    <w:basedOn w:val="DefaultParagraphFont"/>
    <w:uiPriority w:val="99"/>
    <w:semiHidden/>
    <w:rsid w:val="00B8500C"/>
    <w:rPr>
      <w:color w:val="808080"/>
    </w:rPr>
  </w:style>
  <w:style w:type="paragraph" w:styleId="Date">
    <w:name w:val="Date"/>
    <w:basedOn w:val="Normal"/>
    <w:next w:val="Normal"/>
    <w:link w:val="DateChar"/>
    <w:qFormat/>
    <w:rsid w:val="00B8500C"/>
    <w:rPr>
      <w:sz w:val="20"/>
    </w:rPr>
  </w:style>
  <w:style w:type="character" w:customStyle="1" w:styleId="DateChar">
    <w:name w:val="Date Char"/>
    <w:basedOn w:val="DefaultParagraphFont"/>
    <w:link w:val="Date"/>
    <w:rsid w:val="00B8500C"/>
    <w:rPr>
      <w:rFonts w:asciiTheme="minorHAnsi" w:hAnsiTheme="minorHAnsi"/>
      <w:szCs w:val="24"/>
    </w:rPr>
  </w:style>
  <w:style w:type="table" w:styleId="TableGrid">
    <w:name w:val="Table Grid"/>
    <w:basedOn w:val="TableNormal"/>
    <w:uiPriority w:val="99"/>
    <w:rsid w:val="0054718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C7F9D"/>
    <w:rPr>
      <w:color w:val="0563C1"/>
      <w:u w:val="single"/>
    </w:rPr>
  </w:style>
  <w:style w:type="character" w:styleId="FollowedHyperlink">
    <w:name w:val="FollowedHyperlink"/>
    <w:basedOn w:val="DefaultParagraphFont"/>
    <w:uiPriority w:val="99"/>
    <w:semiHidden/>
    <w:unhideWhenUsed/>
    <w:rsid w:val="00BC7F9D"/>
    <w:rPr>
      <w:color w:val="954F72"/>
      <w:u w:val="single"/>
    </w:rPr>
  </w:style>
  <w:style w:type="paragraph" w:customStyle="1" w:styleId="msonormal0">
    <w:name w:val="msonormal"/>
    <w:basedOn w:val="Normal"/>
    <w:rsid w:val="00BC7F9D"/>
    <w:pPr>
      <w:spacing w:before="100" w:beforeAutospacing="1" w:after="100" w:afterAutospacing="1"/>
    </w:pPr>
    <w:rPr>
      <w:rFonts w:ascii="Times New Roman" w:hAnsi="Times New Roman"/>
      <w:sz w:val="24"/>
    </w:rPr>
  </w:style>
  <w:style w:type="paragraph" w:customStyle="1" w:styleId="xl64">
    <w:name w:val="xl64"/>
    <w:basedOn w:val="Normal"/>
    <w:rsid w:val="00BC7F9D"/>
    <w:pPr>
      <w:spacing w:before="100" w:beforeAutospacing="1" w:after="100" w:afterAutospacing="1"/>
      <w:textAlignment w:val="center"/>
    </w:pPr>
    <w:rPr>
      <w:rFonts w:ascii="Times New Roman" w:hAnsi="Times New Roman"/>
      <w:sz w:val="24"/>
    </w:rPr>
  </w:style>
  <w:style w:type="paragraph" w:customStyle="1" w:styleId="xl65">
    <w:name w:val="xl65"/>
    <w:basedOn w:val="Normal"/>
    <w:rsid w:val="00BC7F9D"/>
    <w:pPr>
      <w:spacing w:before="100" w:beforeAutospacing="1" w:after="100" w:afterAutospacing="1"/>
    </w:pPr>
    <w:rPr>
      <w:rFonts w:ascii="Times New Roman" w:hAnsi="Times New Roman"/>
      <w:b/>
      <w:bCs/>
      <w:sz w:val="24"/>
    </w:rPr>
  </w:style>
  <w:style w:type="paragraph" w:customStyle="1" w:styleId="xl66">
    <w:name w:val="xl66"/>
    <w:basedOn w:val="Normal"/>
    <w:rsid w:val="00BC7F9D"/>
    <w:pPr>
      <w:spacing w:before="100" w:beforeAutospacing="1" w:after="100" w:afterAutospacing="1"/>
      <w:ind w:firstLineChars="100" w:firstLine="100"/>
      <w:textAlignment w:val="center"/>
    </w:pPr>
    <w:rPr>
      <w:rFonts w:ascii="Times New Roman" w:hAnsi="Times New Roman"/>
      <w:szCs w:val="16"/>
    </w:rPr>
  </w:style>
  <w:style w:type="paragraph" w:customStyle="1" w:styleId="xl67">
    <w:name w:val="xl67"/>
    <w:basedOn w:val="Normal"/>
    <w:rsid w:val="00BC7F9D"/>
    <w:pPr>
      <w:spacing w:before="100" w:beforeAutospacing="1" w:after="100" w:afterAutospacing="1"/>
      <w:textAlignment w:val="center"/>
    </w:pPr>
    <w:rPr>
      <w:rFonts w:ascii="Times New Roman" w:hAnsi="Times New Roman"/>
      <w:szCs w:val="16"/>
    </w:rPr>
  </w:style>
  <w:style w:type="paragraph" w:customStyle="1" w:styleId="xl68">
    <w:name w:val="xl68"/>
    <w:basedOn w:val="Normal"/>
    <w:rsid w:val="00BC7F9D"/>
    <w:pPr>
      <w:pBdr>
        <w:top w:val="single" w:sz="4" w:space="0" w:color="BFBFBF"/>
        <w:left w:val="single" w:sz="4" w:space="0" w:color="BFBFBF"/>
        <w:bottom w:val="single" w:sz="4" w:space="0" w:color="BFBFBF"/>
        <w:right w:val="single" w:sz="4" w:space="0" w:color="BFBFBF"/>
      </w:pBdr>
      <w:shd w:val="clear" w:color="000000" w:fill="222B35"/>
      <w:spacing w:before="100" w:beforeAutospacing="1" w:after="100" w:afterAutospacing="1"/>
      <w:textAlignment w:val="center"/>
    </w:pPr>
    <w:rPr>
      <w:b/>
      <w:bCs/>
      <w:color w:val="FFFFFF"/>
      <w:szCs w:val="16"/>
    </w:rPr>
  </w:style>
  <w:style w:type="paragraph" w:customStyle="1" w:styleId="xl69">
    <w:name w:val="xl69"/>
    <w:basedOn w:val="Normal"/>
    <w:rsid w:val="00BC7F9D"/>
    <w:pPr>
      <w:pBdr>
        <w:top w:val="single" w:sz="4" w:space="0" w:color="BFBFBF"/>
        <w:left w:val="single" w:sz="4" w:space="0" w:color="BFBFBF"/>
        <w:bottom w:val="single" w:sz="4" w:space="0" w:color="BFBFBF"/>
        <w:right w:val="single" w:sz="4" w:space="0" w:color="BFBFBF"/>
      </w:pBdr>
      <w:shd w:val="clear" w:color="000000" w:fill="595959"/>
      <w:spacing w:before="100" w:beforeAutospacing="1" w:after="100" w:afterAutospacing="1"/>
      <w:jc w:val="center"/>
      <w:textAlignment w:val="center"/>
    </w:pPr>
    <w:rPr>
      <w:b/>
      <w:bCs/>
      <w:color w:val="FFFFFF"/>
      <w:szCs w:val="16"/>
    </w:rPr>
  </w:style>
  <w:style w:type="paragraph" w:customStyle="1" w:styleId="xl70">
    <w:name w:val="xl70"/>
    <w:basedOn w:val="Normal"/>
    <w:rsid w:val="00BC7F9D"/>
    <w:pPr>
      <w:spacing w:before="100" w:beforeAutospacing="1" w:after="100" w:afterAutospacing="1"/>
    </w:pPr>
    <w:rPr>
      <w:rFonts w:ascii="Times New Roman" w:hAnsi="Times New Roman"/>
      <w:b/>
      <w:bCs/>
      <w:szCs w:val="16"/>
    </w:rPr>
  </w:style>
  <w:style w:type="paragraph" w:customStyle="1" w:styleId="xl71">
    <w:name w:val="xl71"/>
    <w:basedOn w:val="Normal"/>
    <w:rsid w:val="00BC7F9D"/>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szCs w:val="16"/>
    </w:rPr>
  </w:style>
  <w:style w:type="paragraph" w:customStyle="1" w:styleId="xl72">
    <w:name w:val="xl72"/>
    <w:basedOn w:val="Normal"/>
    <w:rsid w:val="00BC7F9D"/>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jc w:val="center"/>
      <w:textAlignment w:val="center"/>
    </w:pPr>
    <w:rPr>
      <w:szCs w:val="16"/>
    </w:rPr>
  </w:style>
  <w:style w:type="paragraph" w:customStyle="1" w:styleId="xl73">
    <w:name w:val="xl73"/>
    <w:basedOn w:val="Normal"/>
    <w:rsid w:val="00BC7F9D"/>
    <w:pPr>
      <w:spacing w:before="100" w:beforeAutospacing="1" w:after="100" w:afterAutospacing="1"/>
    </w:pPr>
    <w:rPr>
      <w:rFonts w:ascii="Times New Roman" w:hAnsi="Times New Roman"/>
      <w:szCs w:val="16"/>
    </w:rPr>
  </w:style>
  <w:style w:type="paragraph" w:customStyle="1" w:styleId="xl74">
    <w:name w:val="xl74"/>
    <w:basedOn w:val="Normal"/>
    <w:rsid w:val="00BC7F9D"/>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jc w:val="center"/>
      <w:textAlignment w:val="center"/>
    </w:pPr>
    <w:rPr>
      <w:szCs w:val="16"/>
    </w:rPr>
  </w:style>
  <w:style w:type="paragraph" w:customStyle="1" w:styleId="xl75">
    <w:name w:val="xl75"/>
    <w:basedOn w:val="Normal"/>
    <w:rsid w:val="00BC7F9D"/>
    <w:pPr>
      <w:pBdr>
        <w:top w:val="single" w:sz="4" w:space="0" w:color="BFBFBF"/>
        <w:left w:val="single" w:sz="4" w:space="0" w:color="BFBFBF"/>
        <w:bottom w:val="single" w:sz="4" w:space="0" w:color="BFBFBF"/>
        <w:right w:val="single" w:sz="4" w:space="7" w:color="BFBFBF"/>
      </w:pBdr>
      <w:shd w:val="clear" w:color="000000" w:fill="222B35"/>
      <w:spacing w:before="100" w:beforeAutospacing="1" w:after="100" w:afterAutospacing="1"/>
      <w:ind w:firstLineChars="100" w:firstLine="100"/>
      <w:jc w:val="right"/>
      <w:textAlignment w:val="center"/>
    </w:pPr>
    <w:rPr>
      <w:b/>
      <w:bCs/>
      <w:color w:val="FFFFFF"/>
      <w:szCs w:val="16"/>
    </w:rPr>
  </w:style>
  <w:style w:type="paragraph" w:customStyle="1" w:styleId="xl76">
    <w:name w:val="xl76"/>
    <w:basedOn w:val="Normal"/>
    <w:rsid w:val="00BC7F9D"/>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textAlignment w:val="center"/>
    </w:pPr>
    <w:rPr>
      <w:szCs w:val="16"/>
    </w:rPr>
  </w:style>
  <w:style w:type="paragraph" w:customStyle="1" w:styleId="xl77">
    <w:name w:val="xl77"/>
    <w:basedOn w:val="Normal"/>
    <w:rsid w:val="00BC7F9D"/>
    <w:pPr>
      <w:pBdr>
        <w:top w:val="single" w:sz="4" w:space="0" w:color="BFBFBF"/>
        <w:left w:val="single" w:sz="4" w:space="0" w:color="BFBFBF"/>
        <w:bottom w:val="single" w:sz="4" w:space="0" w:color="BFBFBF"/>
        <w:right w:val="single" w:sz="4" w:space="0" w:color="BFBFBF"/>
      </w:pBdr>
      <w:shd w:val="clear" w:color="000000" w:fill="222B35"/>
      <w:spacing w:before="100" w:beforeAutospacing="1" w:after="100" w:afterAutospacing="1"/>
      <w:jc w:val="center"/>
      <w:textAlignment w:val="center"/>
    </w:pPr>
    <w:rPr>
      <w:b/>
      <w:bCs/>
      <w:color w:val="FFFFFF"/>
      <w:szCs w:val="16"/>
    </w:rPr>
  </w:style>
  <w:style w:type="paragraph" w:customStyle="1" w:styleId="xl78">
    <w:name w:val="xl78"/>
    <w:basedOn w:val="Normal"/>
    <w:rsid w:val="00BC7F9D"/>
    <w:pPr>
      <w:pBdr>
        <w:top w:val="single" w:sz="4" w:space="0" w:color="BFBFBF"/>
        <w:left w:val="single" w:sz="4" w:space="0" w:color="BFBFBF"/>
        <w:bottom w:val="single" w:sz="4" w:space="0" w:color="BFBFBF"/>
        <w:right w:val="single" w:sz="4" w:space="0" w:color="BFBFBF"/>
      </w:pBdr>
      <w:shd w:val="clear" w:color="000000" w:fill="ACB9CA"/>
      <w:spacing w:before="100" w:beforeAutospacing="1" w:after="100" w:afterAutospacing="1"/>
      <w:textAlignment w:val="center"/>
    </w:pPr>
    <w:rPr>
      <w:b/>
      <w:bCs/>
      <w:szCs w:val="16"/>
    </w:rPr>
  </w:style>
  <w:style w:type="paragraph" w:customStyle="1" w:styleId="xl79">
    <w:name w:val="xl79"/>
    <w:basedOn w:val="Normal"/>
    <w:rsid w:val="00BC7F9D"/>
    <w:pPr>
      <w:pBdr>
        <w:top w:val="single" w:sz="4" w:space="0" w:color="BFBFBF"/>
        <w:left w:val="single" w:sz="4" w:space="0" w:color="BFBFBF"/>
        <w:bottom w:val="single" w:sz="4" w:space="0" w:color="BFBFBF"/>
        <w:right w:val="single" w:sz="4" w:space="0" w:color="BFBFBF"/>
      </w:pBdr>
      <w:shd w:val="clear" w:color="000000" w:fill="ACB9CA"/>
      <w:spacing w:before="100" w:beforeAutospacing="1" w:after="100" w:afterAutospacing="1"/>
      <w:textAlignment w:val="center"/>
    </w:pPr>
    <w:rPr>
      <w:b/>
      <w:bCs/>
      <w:szCs w:val="16"/>
    </w:rPr>
  </w:style>
  <w:style w:type="paragraph" w:customStyle="1" w:styleId="xl80">
    <w:name w:val="xl80"/>
    <w:basedOn w:val="Normal"/>
    <w:rsid w:val="00BC7F9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textAlignment w:val="center"/>
    </w:pPr>
    <w:rPr>
      <w:b/>
      <w:bCs/>
      <w:szCs w:val="16"/>
    </w:rPr>
  </w:style>
  <w:style w:type="paragraph" w:customStyle="1" w:styleId="xl81">
    <w:name w:val="xl81"/>
    <w:basedOn w:val="Normal"/>
    <w:rsid w:val="00BC7F9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textAlignment w:val="center"/>
    </w:pPr>
    <w:rPr>
      <w:b/>
      <w:bCs/>
      <w:szCs w:val="16"/>
    </w:rPr>
  </w:style>
  <w:style w:type="paragraph" w:customStyle="1" w:styleId="xl82">
    <w:name w:val="xl82"/>
    <w:basedOn w:val="Normal"/>
    <w:rsid w:val="00BC7F9D"/>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szCs w:val="16"/>
    </w:rPr>
  </w:style>
  <w:style w:type="paragraph" w:customStyle="1" w:styleId="xl83">
    <w:name w:val="xl83"/>
    <w:basedOn w:val="Normal"/>
    <w:rsid w:val="00BC7F9D"/>
    <w:pPr>
      <w:pBdr>
        <w:top w:val="single" w:sz="4" w:space="0" w:color="BFBFBF"/>
        <w:left w:val="single" w:sz="4" w:space="0" w:color="BFBFBF"/>
        <w:bottom w:val="single" w:sz="4"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84">
    <w:name w:val="xl84"/>
    <w:basedOn w:val="Normal"/>
    <w:rsid w:val="00BC7F9D"/>
    <w:pPr>
      <w:pBdr>
        <w:top w:val="single" w:sz="4" w:space="0" w:color="BFBFBF"/>
        <w:left w:val="single" w:sz="4" w:space="0" w:color="BFBFBF"/>
        <w:bottom w:val="single" w:sz="4"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85">
    <w:name w:val="xl85"/>
    <w:basedOn w:val="Normal"/>
    <w:rsid w:val="00BC7F9D"/>
    <w:pPr>
      <w:pBdr>
        <w:top w:val="single" w:sz="4" w:space="0" w:color="BFBFBF"/>
        <w:left w:val="single" w:sz="4" w:space="0" w:color="BFBFBF"/>
        <w:bottom w:val="single" w:sz="4" w:space="0" w:color="BFBFBF"/>
        <w:right w:val="single" w:sz="4" w:space="0" w:color="BFBFBF"/>
      </w:pBdr>
      <w:shd w:val="clear" w:color="000000" w:fill="F2F2F2"/>
      <w:spacing w:before="100" w:beforeAutospacing="1" w:after="100" w:afterAutospacing="1"/>
      <w:textAlignment w:val="center"/>
    </w:pPr>
    <w:rPr>
      <w:szCs w:val="16"/>
    </w:rPr>
  </w:style>
  <w:style w:type="paragraph" w:customStyle="1" w:styleId="xl86">
    <w:name w:val="xl86"/>
    <w:basedOn w:val="Normal"/>
    <w:rsid w:val="00BC7F9D"/>
    <w:pPr>
      <w:pBdr>
        <w:top w:val="single" w:sz="4" w:space="0" w:color="BFBFBF"/>
        <w:left w:val="single" w:sz="4" w:space="0" w:color="BFBFBF"/>
        <w:bottom w:val="single" w:sz="8" w:space="0" w:color="BFBFBF"/>
        <w:right w:val="single" w:sz="4" w:space="0" w:color="BFBFBF"/>
      </w:pBdr>
      <w:spacing w:before="100" w:beforeAutospacing="1" w:after="100" w:afterAutospacing="1"/>
      <w:textAlignment w:val="center"/>
    </w:pPr>
    <w:rPr>
      <w:szCs w:val="16"/>
    </w:rPr>
  </w:style>
  <w:style w:type="paragraph" w:customStyle="1" w:styleId="xl87">
    <w:name w:val="xl87"/>
    <w:basedOn w:val="Normal"/>
    <w:rsid w:val="00BC7F9D"/>
    <w:pPr>
      <w:pBdr>
        <w:top w:val="single" w:sz="4" w:space="0" w:color="BFBFBF"/>
        <w:left w:val="single" w:sz="4" w:space="0" w:color="BFBFBF"/>
        <w:bottom w:val="single" w:sz="8" w:space="0" w:color="BFBFBF"/>
        <w:right w:val="single" w:sz="4" w:space="0" w:color="BFBFBF"/>
      </w:pBdr>
      <w:spacing w:before="100" w:beforeAutospacing="1" w:after="100" w:afterAutospacing="1"/>
      <w:textAlignment w:val="center"/>
    </w:pPr>
    <w:rPr>
      <w:szCs w:val="16"/>
    </w:rPr>
  </w:style>
  <w:style w:type="paragraph" w:customStyle="1" w:styleId="xl88">
    <w:name w:val="xl88"/>
    <w:basedOn w:val="Normal"/>
    <w:rsid w:val="00BC7F9D"/>
    <w:pPr>
      <w:pBdr>
        <w:left w:val="single" w:sz="4" w:space="0" w:color="BFBFBF"/>
        <w:bottom w:val="single" w:sz="4"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89">
    <w:name w:val="xl89"/>
    <w:basedOn w:val="Normal"/>
    <w:rsid w:val="00BC7F9D"/>
    <w:pPr>
      <w:pBdr>
        <w:left w:val="single" w:sz="4" w:space="0" w:color="BFBFBF"/>
        <w:bottom w:val="single" w:sz="4"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90">
    <w:name w:val="xl90"/>
    <w:basedOn w:val="Normal"/>
    <w:rsid w:val="00BC7F9D"/>
    <w:pPr>
      <w:pBdr>
        <w:top w:val="single" w:sz="4" w:space="0" w:color="BFBFBF"/>
        <w:left w:val="single" w:sz="4" w:space="0" w:color="BFBFBF"/>
        <w:right w:val="single" w:sz="4" w:space="0" w:color="BFBFBF"/>
      </w:pBdr>
      <w:spacing w:before="100" w:beforeAutospacing="1" w:after="100" w:afterAutospacing="1"/>
      <w:textAlignment w:val="center"/>
    </w:pPr>
    <w:rPr>
      <w:szCs w:val="16"/>
    </w:rPr>
  </w:style>
  <w:style w:type="paragraph" w:customStyle="1" w:styleId="xl91">
    <w:name w:val="xl91"/>
    <w:basedOn w:val="Normal"/>
    <w:rsid w:val="00BC7F9D"/>
    <w:pPr>
      <w:pBdr>
        <w:top w:val="single" w:sz="4" w:space="0" w:color="BFBFBF"/>
        <w:left w:val="single" w:sz="4" w:space="0" w:color="BFBFBF"/>
        <w:right w:val="single" w:sz="4" w:space="0" w:color="BFBFBF"/>
      </w:pBdr>
      <w:spacing w:before="100" w:beforeAutospacing="1" w:after="100" w:afterAutospacing="1"/>
      <w:textAlignment w:val="center"/>
    </w:pPr>
    <w:rPr>
      <w:szCs w:val="16"/>
    </w:rPr>
  </w:style>
  <w:style w:type="paragraph" w:customStyle="1" w:styleId="xl92">
    <w:name w:val="xl92"/>
    <w:basedOn w:val="Normal"/>
    <w:rsid w:val="00BC7F9D"/>
    <w:pPr>
      <w:pBdr>
        <w:top w:val="single" w:sz="4" w:space="0" w:color="BFBFBF"/>
        <w:left w:val="single" w:sz="4" w:space="0" w:color="BFBFBF"/>
        <w:bottom w:val="single" w:sz="8" w:space="0" w:color="BFBFBF"/>
        <w:right w:val="single" w:sz="4" w:space="0" w:color="BFBFBF"/>
      </w:pBdr>
      <w:shd w:val="clear" w:color="000000" w:fill="F2F2F2"/>
      <w:spacing w:before="100" w:beforeAutospacing="1" w:after="100" w:afterAutospacing="1"/>
      <w:textAlignment w:val="center"/>
    </w:pPr>
    <w:rPr>
      <w:szCs w:val="16"/>
    </w:rPr>
  </w:style>
  <w:style w:type="paragraph" w:customStyle="1" w:styleId="xl93">
    <w:name w:val="xl93"/>
    <w:basedOn w:val="Normal"/>
    <w:rsid w:val="00BC7F9D"/>
    <w:pPr>
      <w:pBdr>
        <w:top w:val="single" w:sz="4" w:space="0" w:color="BFBFBF"/>
        <w:left w:val="single" w:sz="4" w:space="0" w:color="BFBFBF"/>
        <w:bottom w:val="single" w:sz="8" w:space="0" w:color="BFBFBF"/>
        <w:right w:val="single" w:sz="4" w:space="0" w:color="BFBFBF"/>
      </w:pBdr>
      <w:shd w:val="clear" w:color="000000" w:fill="F2F2F2"/>
      <w:spacing w:before="100" w:beforeAutospacing="1" w:after="100" w:afterAutospacing="1"/>
      <w:textAlignment w:val="center"/>
    </w:pPr>
    <w:rPr>
      <w:szCs w:val="16"/>
    </w:rPr>
  </w:style>
  <w:style w:type="paragraph" w:customStyle="1" w:styleId="xl94">
    <w:name w:val="xl94"/>
    <w:basedOn w:val="Normal"/>
    <w:rsid w:val="00BC7F9D"/>
    <w:pPr>
      <w:pBdr>
        <w:top w:val="single" w:sz="4" w:space="0" w:color="BFBFBF"/>
        <w:left w:val="single" w:sz="4" w:space="0" w:color="BFBFBF"/>
        <w:bottom w:val="single" w:sz="8"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95">
    <w:name w:val="xl95"/>
    <w:basedOn w:val="Normal"/>
    <w:rsid w:val="00BC7F9D"/>
    <w:pPr>
      <w:pBdr>
        <w:top w:val="single" w:sz="4" w:space="0" w:color="BFBFBF"/>
        <w:left w:val="single" w:sz="4" w:space="0" w:color="BFBFBF"/>
        <w:bottom w:val="single" w:sz="8"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96">
    <w:name w:val="xl96"/>
    <w:basedOn w:val="Normal"/>
    <w:rsid w:val="00BC7F9D"/>
    <w:pPr>
      <w:pBdr>
        <w:top w:val="single" w:sz="4" w:space="0" w:color="BFBFBF"/>
        <w:left w:val="single" w:sz="4" w:space="0" w:color="BFBFBF"/>
        <w:bottom w:val="single" w:sz="8" w:space="0" w:color="BFBFBF"/>
        <w:right w:val="single" w:sz="4" w:space="0" w:color="BFBFBF"/>
      </w:pBdr>
      <w:shd w:val="clear" w:color="000000" w:fill="D6DCE4"/>
      <w:spacing w:before="100" w:beforeAutospacing="1" w:after="100" w:afterAutospacing="1"/>
      <w:textAlignment w:val="center"/>
    </w:pPr>
    <w:rPr>
      <w:szCs w:val="16"/>
    </w:rPr>
  </w:style>
  <w:style w:type="paragraph" w:customStyle="1" w:styleId="xl97">
    <w:name w:val="xl97"/>
    <w:basedOn w:val="Normal"/>
    <w:rsid w:val="00BC7F9D"/>
    <w:pPr>
      <w:pBdr>
        <w:top w:val="single" w:sz="4" w:space="0" w:color="BFBFBF"/>
        <w:left w:val="single" w:sz="4" w:space="0" w:color="BFBFBF"/>
        <w:bottom w:val="single" w:sz="8" w:space="0" w:color="BFBFBF"/>
        <w:right w:val="single" w:sz="4" w:space="0" w:color="BFBFBF"/>
      </w:pBdr>
      <w:shd w:val="clear" w:color="000000" w:fill="D6DCE4"/>
      <w:spacing w:before="100" w:beforeAutospacing="1" w:after="100" w:afterAutospacing="1"/>
      <w:textAlignment w:val="center"/>
    </w:pPr>
    <w:rPr>
      <w:szCs w:val="16"/>
    </w:rPr>
  </w:style>
  <w:style w:type="paragraph" w:styleId="NormalWeb">
    <w:name w:val="Normal (Web)"/>
    <w:basedOn w:val="Normal"/>
    <w:uiPriority w:val="99"/>
    <w:unhideWhenUsed/>
    <w:rsid w:val="00756B3B"/>
    <w:pPr>
      <w:spacing w:before="100" w:beforeAutospacing="1" w:after="100" w:afterAutospacing="1"/>
    </w:pPr>
    <w:rPr>
      <w:rFonts w:ascii="Times New Roman" w:eastAsiaTheme="minorEastAsia" w:hAnsi="Times New Roman"/>
      <w:sz w:val="24"/>
    </w:rPr>
  </w:style>
  <w:style w:type="paragraph" w:customStyle="1" w:styleId="TableHeading">
    <w:name w:val="Table Heading"/>
    <w:rsid w:val="006C1052"/>
    <w:pPr>
      <w:spacing w:before="60" w:after="60"/>
    </w:pPr>
    <w:rPr>
      <w:rFonts w:ascii="Arial" w:hAnsi="Arial" w:cs="Arial"/>
      <w:b/>
      <w:sz w:val="22"/>
      <w:szCs w:val="22"/>
    </w:rPr>
  </w:style>
  <w:style w:type="character" w:customStyle="1" w:styleId="TableTextChar">
    <w:name w:val="Table Text Char"/>
    <w:link w:val="TableText"/>
    <w:locked/>
    <w:rsid w:val="006C1052"/>
    <w:rPr>
      <w:rFonts w:ascii="Arial" w:hAnsi="Arial" w:cs="Arial"/>
    </w:rPr>
  </w:style>
  <w:style w:type="paragraph" w:customStyle="1" w:styleId="TableText">
    <w:name w:val="Table Text"/>
    <w:link w:val="TableTextChar"/>
    <w:qFormat/>
    <w:rsid w:val="006C1052"/>
    <w:pPr>
      <w:spacing w:before="60" w:after="60"/>
    </w:pPr>
    <w:rPr>
      <w:rFonts w:ascii="Arial" w:hAnsi="Arial" w:cs="Arial"/>
    </w:rPr>
  </w:style>
  <w:style w:type="paragraph" w:customStyle="1" w:styleId="Guideline">
    <w:name w:val="Guideline"/>
    <w:basedOn w:val="Normal"/>
    <w:qFormat/>
    <w:rsid w:val="001962A6"/>
    <w:pPr>
      <w:spacing w:before="120" w:after="200" w:line="360" w:lineRule="auto"/>
    </w:pPr>
    <w:rPr>
      <w:rFonts w:ascii="Arial" w:hAnsi="Arial"/>
      <w:color w:val="1F3864" w:themeColor="accent1" w:themeShade="80"/>
      <w:sz w:val="22"/>
      <w:szCs w:val="22"/>
      <w:lang w:val="en-AU" w:eastAsia="en-AU"/>
    </w:rPr>
  </w:style>
  <w:style w:type="paragraph" w:styleId="TOC1">
    <w:name w:val="toc 1"/>
    <w:basedOn w:val="Normal"/>
    <w:next w:val="Normal"/>
    <w:autoRedefine/>
    <w:uiPriority w:val="39"/>
    <w:qFormat/>
    <w:rsid w:val="00913151"/>
    <w:pPr>
      <w:tabs>
        <w:tab w:val="left" w:pos="480"/>
        <w:tab w:val="right" w:leader="dot" w:pos="10790"/>
      </w:tabs>
      <w:spacing w:before="120" w:line="276" w:lineRule="auto"/>
    </w:pPr>
    <w:rPr>
      <w:b/>
      <w:bCs/>
      <w:iCs/>
      <w:noProof/>
      <w:sz w:val="20"/>
    </w:rPr>
  </w:style>
  <w:style w:type="paragraph" w:customStyle="1" w:styleId="HeadingNoTOC">
    <w:name w:val="Heading NoTOC"/>
    <w:basedOn w:val="Normal"/>
    <w:next w:val="Normal"/>
    <w:rsid w:val="001962A6"/>
    <w:pPr>
      <w:spacing w:before="240" w:line="360" w:lineRule="auto"/>
    </w:pPr>
    <w:rPr>
      <w:rFonts w:ascii="Arial" w:hAnsi="Arial" w:cs="Arial"/>
      <w:sz w:val="28"/>
      <w:szCs w:val="48"/>
      <w:lang w:val="en-AU" w:eastAsia="en-AU"/>
    </w:rPr>
  </w:style>
  <w:style w:type="paragraph" w:styleId="Title">
    <w:name w:val="Title"/>
    <w:basedOn w:val="Normal"/>
    <w:next w:val="Normal"/>
    <w:link w:val="TitleChar"/>
    <w:qFormat/>
    <w:rsid w:val="001962A6"/>
    <w:pPr>
      <w:spacing w:before="240" w:after="60" w:line="360" w:lineRule="auto"/>
      <w:jc w:val="center"/>
      <w:outlineLvl w:val="0"/>
    </w:pPr>
    <w:rPr>
      <w:rFonts w:ascii="Arial" w:eastAsiaTheme="majorEastAsia" w:hAnsi="Arial" w:cs="Arial"/>
      <w:b/>
      <w:bCs/>
      <w:kern w:val="28"/>
      <w:sz w:val="40"/>
      <w:szCs w:val="40"/>
      <w:lang w:val="en-AU" w:eastAsia="en-AU"/>
    </w:rPr>
  </w:style>
  <w:style w:type="character" w:customStyle="1" w:styleId="TitleChar">
    <w:name w:val="Title Char"/>
    <w:basedOn w:val="DefaultParagraphFont"/>
    <w:link w:val="Title"/>
    <w:rsid w:val="001962A6"/>
    <w:rPr>
      <w:rFonts w:ascii="Arial" w:eastAsiaTheme="majorEastAsia" w:hAnsi="Arial" w:cs="Arial"/>
      <w:b/>
      <w:bCs/>
      <w:kern w:val="28"/>
      <w:sz w:val="40"/>
      <w:szCs w:val="40"/>
      <w:lang w:val="en-AU" w:eastAsia="en-AU"/>
    </w:rPr>
  </w:style>
  <w:style w:type="paragraph" w:styleId="TOC2">
    <w:name w:val="toc 2"/>
    <w:basedOn w:val="Normal"/>
    <w:next w:val="Normal"/>
    <w:autoRedefine/>
    <w:uiPriority w:val="39"/>
    <w:qFormat/>
    <w:rsid w:val="001962A6"/>
    <w:pPr>
      <w:spacing w:before="120"/>
      <w:ind w:left="160"/>
    </w:pPr>
    <w:rPr>
      <w:b/>
      <w:bCs/>
      <w:sz w:val="22"/>
      <w:szCs w:val="22"/>
    </w:rPr>
  </w:style>
  <w:style w:type="paragraph" w:customStyle="1" w:styleId="TableHeader">
    <w:name w:val="Table Header"/>
    <w:basedOn w:val="Normal"/>
    <w:qFormat/>
    <w:rsid w:val="001962A6"/>
    <w:pPr>
      <w:spacing w:before="240" w:after="200" w:line="276" w:lineRule="auto"/>
    </w:pPr>
    <w:rPr>
      <w:rFonts w:ascii="Arial" w:hAnsi="Arial"/>
      <w:b/>
      <w:sz w:val="22"/>
      <w:lang w:val="en-AU" w:eastAsia="en-AU"/>
    </w:rPr>
  </w:style>
  <w:style w:type="paragraph" w:styleId="ListParagraph">
    <w:name w:val="List Paragraph"/>
    <w:basedOn w:val="Normal"/>
    <w:uiPriority w:val="34"/>
    <w:qFormat/>
    <w:rsid w:val="001962A6"/>
    <w:pPr>
      <w:spacing w:before="240" w:line="360" w:lineRule="auto"/>
      <w:ind w:left="720"/>
      <w:contextualSpacing/>
    </w:pPr>
    <w:rPr>
      <w:rFonts w:ascii="Arial" w:hAnsi="Arial"/>
      <w:sz w:val="22"/>
      <w:lang w:val="en-AU" w:eastAsia="en-AU"/>
    </w:rPr>
  </w:style>
  <w:style w:type="character" w:customStyle="1" w:styleId="1">
    <w:name w:val="Неразрешенное упоминание1"/>
    <w:basedOn w:val="DefaultParagraphFont"/>
    <w:uiPriority w:val="99"/>
    <w:semiHidden/>
    <w:unhideWhenUsed/>
    <w:rsid w:val="00D2644E"/>
    <w:rPr>
      <w:color w:val="605E5C"/>
      <w:shd w:val="clear" w:color="auto" w:fill="E1DFDD"/>
    </w:rPr>
  </w:style>
  <w:style w:type="paragraph" w:styleId="TOCHeading">
    <w:name w:val="TOC Heading"/>
    <w:basedOn w:val="Heading1"/>
    <w:next w:val="Normal"/>
    <w:uiPriority w:val="39"/>
    <w:unhideWhenUsed/>
    <w:qFormat/>
    <w:rsid w:val="00E8348B"/>
    <w:pPr>
      <w:keepNext/>
      <w:keepLines/>
      <w:spacing w:before="480" w:line="276" w:lineRule="auto"/>
      <w:outlineLvl w:val="9"/>
    </w:pPr>
    <w:rPr>
      <w:rFonts w:eastAsiaTheme="majorEastAsia" w:cstheme="majorBidi"/>
      <w:bCs/>
      <w:caps w:val="0"/>
      <w:color w:val="2F5496" w:themeColor="accent1" w:themeShade="BF"/>
      <w:szCs w:val="28"/>
    </w:rPr>
  </w:style>
  <w:style w:type="paragraph" w:styleId="TOC3">
    <w:name w:val="toc 3"/>
    <w:basedOn w:val="Normal"/>
    <w:next w:val="Normal"/>
    <w:autoRedefine/>
    <w:uiPriority w:val="39"/>
    <w:unhideWhenUsed/>
    <w:rsid w:val="00E8348B"/>
    <w:pPr>
      <w:ind w:left="320"/>
    </w:pPr>
    <w:rPr>
      <w:sz w:val="20"/>
      <w:szCs w:val="20"/>
    </w:rPr>
  </w:style>
  <w:style w:type="paragraph" w:styleId="TOC4">
    <w:name w:val="toc 4"/>
    <w:basedOn w:val="Normal"/>
    <w:next w:val="Normal"/>
    <w:autoRedefine/>
    <w:semiHidden/>
    <w:unhideWhenUsed/>
    <w:rsid w:val="00E8348B"/>
    <w:pPr>
      <w:ind w:left="480"/>
    </w:pPr>
    <w:rPr>
      <w:sz w:val="20"/>
      <w:szCs w:val="20"/>
    </w:rPr>
  </w:style>
  <w:style w:type="paragraph" w:styleId="TOC5">
    <w:name w:val="toc 5"/>
    <w:basedOn w:val="Normal"/>
    <w:next w:val="Normal"/>
    <w:autoRedefine/>
    <w:semiHidden/>
    <w:unhideWhenUsed/>
    <w:rsid w:val="00E8348B"/>
    <w:pPr>
      <w:ind w:left="640"/>
    </w:pPr>
    <w:rPr>
      <w:sz w:val="20"/>
      <w:szCs w:val="20"/>
    </w:rPr>
  </w:style>
  <w:style w:type="paragraph" w:styleId="TOC6">
    <w:name w:val="toc 6"/>
    <w:basedOn w:val="Normal"/>
    <w:next w:val="Normal"/>
    <w:autoRedefine/>
    <w:semiHidden/>
    <w:unhideWhenUsed/>
    <w:rsid w:val="00E8348B"/>
    <w:pPr>
      <w:ind w:left="800"/>
    </w:pPr>
    <w:rPr>
      <w:sz w:val="20"/>
      <w:szCs w:val="20"/>
    </w:rPr>
  </w:style>
  <w:style w:type="paragraph" w:styleId="TOC7">
    <w:name w:val="toc 7"/>
    <w:basedOn w:val="Normal"/>
    <w:next w:val="Normal"/>
    <w:autoRedefine/>
    <w:semiHidden/>
    <w:unhideWhenUsed/>
    <w:rsid w:val="00E8348B"/>
    <w:pPr>
      <w:ind w:left="960"/>
    </w:pPr>
    <w:rPr>
      <w:sz w:val="20"/>
      <w:szCs w:val="20"/>
    </w:rPr>
  </w:style>
  <w:style w:type="paragraph" w:styleId="TOC8">
    <w:name w:val="toc 8"/>
    <w:basedOn w:val="Normal"/>
    <w:next w:val="Normal"/>
    <w:autoRedefine/>
    <w:semiHidden/>
    <w:unhideWhenUsed/>
    <w:rsid w:val="00E8348B"/>
    <w:pPr>
      <w:ind w:left="1120"/>
    </w:pPr>
    <w:rPr>
      <w:sz w:val="20"/>
      <w:szCs w:val="20"/>
    </w:rPr>
  </w:style>
  <w:style w:type="paragraph" w:styleId="TOC9">
    <w:name w:val="toc 9"/>
    <w:basedOn w:val="Normal"/>
    <w:next w:val="Normal"/>
    <w:autoRedefine/>
    <w:semiHidden/>
    <w:unhideWhenUsed/>
    <w:rsid w:val="00E8348B"/>
    <w:pPr>
      <w:ind w:left="1280"/>
    </w:pPr>
    <w:rPr>
      <w:sz w:val="20"/>
      <w:szCs w:val="20"/>
    </w:rPr>
  </w:style>
  <w:style w:type="paragraph" w:styleId="NoSpacing">
    <w:name w:val="No Spacing"/>
    <w:link w:val="NoSpacingChar"/>
    <w:uiPriority w:val="1"/>
    <w:qFormat/>
    <w:rsid w:val="009F028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F028C"/>
    <w:rPr>
      <w:rFonts w:asciiTheme="minorHAnsi" w:eastAsiaTheme="minorEastAsia" w:hAnsiTheme="minorHAnsi" w:cstheme="minorBidi"/>
      <w:sz w:val="22"/>
      <w:szCs w:val="22"/>
    </w:rPr>
  </w:style>
  <w:style w:type="character" w:customStyle="1" w:styleId="Heading1Char">
    <w:name w:val="Heading 1 Char"/>
    <w:basedOn w:val="DefaultParagraphFont"/>
    <w:link w:val="Heading1"/>
    <w:rsid w:val="00DF07A9"/>
    <w:rPr>
      <w:rFonts w:ascii="Century Gothic" w:hAnsi="Century Gothic"/>
      <w:b/>
      <w:caps/>
      <w:color w:val="44546A" w:themeColor="text2"/>
      <w:sz w:val="28"/>
    </w:rPr>
  </w:style>
  <w:style w:type="paragraph" w:styleId="Header">
    <w:name w:val="header"/>
    <w:basedOn w:val="Normal"/>
    <w:link w:val="HeaderChar"/>
    <w:unhideWhenUsed/>
    <w:rsid w:val="00027FE5"/>
    <w:pPr>
      <w:tabs>
        <w:tab w:val="center" w:pos="4680"/>
        <w:tab w:val="right" w:pos="9360"/>
      </w:tabs>
    </w:pPr>
  </w:style>
  <w:style w:type="character" w:customStyle="1" w:styleId="HeaderChar">
    <w:name w:val="Header Char"/>
    <w:basedOn w:val="DefaultParagraphFont"/>
    <w:link w:val="Header"/>
    <w:rsid w:val="00027FE5"/>
    <w:rPr>
      <w:rFonts w:asciiTheme="minorHAnsi" w:hAnsiTheme="minorHAnsi"/>
      <w:sz w:val="16"/>
      <w:szCs w:val="24"/>
    </w:rPr>
  </w:style>
  <w:style w:type="paragraph" w:styleId="Footer">
    <w:name w:val="footer"/>
    <w:basedOn w:val="Normal"/>
    <w:link w:val="FooterChar"/>
    <w:unhideWhenUsed/>
    <w:rsid w:val="00027FE5"/>
    <w:pPr>
      <w:tabs>
        <w:tab w:val="center" w:pos="4680"/>
        <w:tab w:val="right" w:pos="9360"/>
      </w:tabs>
    </w:pPr>
  </w:style>
  <w:style w:type="character" w:customStyle="1" w:styleId="FooterChar">
    <w:name w:val="Footer Char"/>
    <w:basedOn w:val="DefaultParagraphFont"/>
    <w:link w:val="Footer"/>
    <w:rsid w:val="00027FE5"/>
    <w:rPr>
      <w:rFonts w:asciiTheme="minorHAnsi" w:hAnsiTheme="minorHAnsi"/>
      <w:sz w:val="16"/>
      <w:szCs w:val="24"/>
    </w:rPr>
  </w:style>
  <w:style w:type="paragraph" w:customStyle="1" w:styleId="TemplateTitle">
    <w:name w:val="Template Title"/>
    <w:basedOn w:val="Normal"/>
    <w:qFormat/>
    <w:rsid w:val="009212F2"/>
    <w:rPr>
      <w:rFonts w:cs="Arial"/>
      <w:b/>
      <w:noProof/>
      <w:color w:val="808080" w:themeColor="background1" w:themeShade="80"/>
      <w:sz w:val="36"/>
    </w:rPr>
  </w:style>
  <w:style w:type="paragraph" w:customStyle="1" w:styleId="TemplateTitle0">
    <w:name w:val="TemplateTitle"/>
    <w:basedOn w:val="Normal"/>
    <w:qFormat/>
    <w:rsid w:val="009212F2"/>
    <w:rPr>
      <w:rFonts w:cs="Arial"/>
      <w:b/>
      <w:noProof/>
      <w:color w:val="808080" w:themeColor="background1" w:themeShade="80"/>
      <w:sz w:val="36"/>
    </w:rPr>
  </w:style>
  <w:style w:type="character" w:styleId="PageNumber">
    <w:name w:val="page number"/>
    <w:basedOn w:val="DefaultParagraphFont"/>
    <w:semiHidden/>
    <w:unhideWhenUsed/>
    <w:rsid w:val="00BA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861779">
      <w:bodyDiv w:val="1"/>
      <w:marLeft w:val="0"/>
      <w:marRight w:val="0"/>
      <w:marTop w:val="0"/>
      <w:marBottom w:val="0"/>
      <w:divBdr>
        <w:top w:val="none" w:sz="0" w:space="0" w:color="auto"/>
        <w:left w:val="none" w:sz="0" w:space="0" w:color="auto"/>
        <w:bottom w:val="none" w:sz="0" w:space="0" w:color="auto"/>
        <w:right w:val="none" w:sz="0" w:space="0" w:color="auto"/>
      </w:divBdr>
    </w:div>
    <w:div w:id="1324625305">
      <w:bodyDiv w:val="1"/>
      <w:marLeft w:val="0"/>
      <w:marRight w:val="0"/>
      <w:marTop w:val="0"/>
      <w:marBottom w:val="0"/>
      <w:divBdr>
        <w:top w:val="none" w:sz="0" w:space="0" w:color="auto"/>
        <w:left w:val="none" w:sz="0" w:space="0" w:color="auto"/>
        <w:bottom w:val="none" w:sz="0" w:space="0" w:color="auto"/>
        <w:right w:val="none" w:sz="0" w:space="0" w:color="auto"/>
      </w:divBdr>
    </w:div>
    <w:div w:id="1490556277">
      <w:bodyDiv w:val="1"/>
      <w:marLeft w:val="0"/>
      <w:marRight w:val="0"/>
      <w:marTop w:val="0"/>
      <w:marBottom w:val="0"/>
      <w:divBdr>
        <w:top w:val="none" w:sz="0" w:space="0" w:color="auto"/>
        <w:left w:val="none" w:sz="0" w:space="0" w:color="auto"/>
        <w:bottom w:val="none" w:sz="0" w:space="0" w:color="auto"/>
        <w:right w:val="none" w:sz="0" w:space="0" w:color="auto"/>
      </w:divBdr>
    </w:div>
    <w:div w:id="1587884623">
      <w:bodyDiv w:val="1"/>
      <w:marLeft w:val="0"/>
      <w:marRight w:val="0"/>
      <w:marTop w:val="0"/>
      <w:marBottom w:val="0"/>
      <w:divBdr>
        <w:top w:val="none" w:sz="0" w:space="0" w:color="auto"/>
        <w:left w:val="none" w:sz="0" w:space="0" w:color="auto"/>
        <w:bottom w:val="none" w:sz="0" w:space="0" w:color="auto"/>
        <w:right w:val="none" w:sz="0" w:space="0" w:color="auto"/>
      </w:divBdr>
    </w:div>
    <w:div w:id="1734348247">
      <w:bodyDiv w:val="1"/>
      <w:marLeft w:val="0"/>
      <w:marRight w:val="0"/>
      <w:marTop w:val="0"/>
      <w:marBottom w:val="0"/>
      <w:divBdr>
        <w:top w:val="none" w:sz="0" w:space="0" w:color="auto"/>
        <w:left w:val="none" w:sz="0" w:space="0" w:color="auto"/>
        <w:bottom w:val="none" w:sz="0" w:space="0" w:color="auto"/>
        <w:right w:val="none" w:sz="0" w:space="0" w:color="auto"/>
      </w:divBdr>
    </w:div>
    <w:div w:id="208051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na\AppData\Local\Packages\microsoft.windowscommunicationsapps_8wekyb3d8bbwe\LocalState\Files\S0\4\IC-Business-Continuity-Plan-9465_WORD%5b212%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rectSourceMarket xmlns="4873beb7-5857-4685-be1f-d57550cc96cc" xsi:nil="true"/>
    <ApprovalStatus xmlns="4873beb7-5857-4685-be1f-d57550cc96cc">InProgress</ApprovalStatus>
    <MarketSpecific xmlns="4873beb7-5857-4685-be1f-d57550cc96cc">false</MarketSpecific>
    <LocComments xmlns="4873beb7-5857-4685-be1f-d57550cc96cc" xsi:nil="true"/>
    <ThumbnailAssetId xmlns="4873beb7-5857-4685-be1f-d57550cc96cc" xsi:nil="true"/>
    <PrimaryImageGen xmlns="4873beb7-5857-4685-be1f-d57550cc96cc">true</PrimaryImageGen>
    <LegacyData xmlns="4873beb7-5857-4685-be1f-d57550cc96cc" xsi:nil="true"/>
    <LocRecommendedHandoff xmlns="4873beb7-5857-4685-be1f-d57550cc96cc" xsi:nil="true"/>
    <BusinessGroup xmlns="4873beb7-5857-4685-be1f-d57550cc96cc" xsi:nil="true"/>
    <BlockPublish xmlns="4873beb7-5857-4685-be1f-d57550cc96cc">false</BlockPublish>
    <TPFriendlyName xmlns="4873beb7-5857-4685-be1f-d57550cc96cc" xsi:nil="true"/>
    <NumericId xmlns="4873beb7-5857-4685-be1f-d57550cc96cc" xsi:nil="true"/>
    <APEditor xmlns="4873beb7-5857-4685-be1f-d57550cc96cc">
      <UserInfo>
        <DisplayName/>
        <AccountId xsi:nil="true"/>
        <AccountType/>
      </UserInfo>
    </APEditor>
    <SourceTitle xmlns="4873beb7-5857-4685-be1f-d57550cc96cc">Bill of lading</SourceTitle>
    <OpenTemplate xmlns="4873beb7-5857-4685-be1f-d57550cc96cc">true</OpenTemplate>
    <UALocComments xmlns="4873beb7-5857-4685-be1f-d57550cc96cc">2007 Template UpLeveling Do Not HandOff</UALocComments>
    <ParentAssetId xmlns="4873beb7-5857-4685-be1f-d57550cc96cc" xsi:nil="true"/>
    <IntlLangReviewDate xmlns="4873beb7-5857-4685-be1f-d57550cc96cc" xsi:nil="true"/>
    <FeatureTagsTaxHTField0 xmlns="4873beb7-5857-4685-be1f-d57550cc96cc">
      <Terms xmlns="http://schemas.microsoft.com/office/infopath/2007/PartnerControls"/>
    </FeatureTagsTaxHTField0>
    <PublishStatusLookup xmlns="4873beb7-5857-4685-be1f-d57550cc96cc">
      <Value>1370089</Value>
      <Value>1531210</Value>
    </PublishStatusLookup>
    <Providers xmlns="4873beb7-5857-4685-be1f-d57550cc96cc" xsi:nil="true"/>
    <MachineTranslated xmlns="4873beb7-5857-4685-be1f-d57550cc96cc">false</MachineTranslated>
    <OriginalSourceMarket xmlns="4873beb7-5857-4685-be1f-d57550cc96cc" xsi:nil="true"/>
    <APDescription xmlns="4873beb7-5857-4685-be1f-d57550cc96cc" xsi:nil="true"/>
    <ClipArtFilename xmlns="4873beb7-5857-4685-be1f-d57550cc96cc" xsi:nil="true"/>
    <ContentItem xmlns="4873beb7-5857-4685-be1f-d57550cc96cc" xsi:nil="true"/>
    <TPInstallLocation xmlns="4873beb7-5857-4685-be1f-d57550cc96cc" xsi:nil="true"/>
    <PublishTargets xmlns="4873beb7-5857-4685-be1f-d57550cc96cc">OfficeOnline,OfficeOnlineVNext</PublishTargets>
    <TimesCloned xmlns="4873beb7-5857-4685-be1f-d57550cc96cc" xsi:nil="true"/>
    <AssetStart xmlns="4873beb7-5857-4685-be1f-d57550cc96cc">2011-12-15T21:13:00+00:00</AssetStart>
    <Provider xmlns="4873beb7-5857-4685-be1f-d57550cc96cc" xsi:nil="true"/>
    <AcquiredFrom xmlns="4873beb7-5857-4685-be1f-d57550cc96cc">Internal MS</AcquiredFrom>
    <FriendlyTitle xmlns="4873beb7-5857-4685-be1f-d57550cc96cc" xsi:nil="true"/>
    <LastHandOff xmlns="4873beb7-5857-4685-be1f-d57550cc96cc" xsi:nil="true"/>
    <TPClientViewer xmlns="4873beb7-5857-4685-be1f-d57550cc96cc" xsi:nil="true"/>
    <ShowIn xmlns="4873beb7-5857-4685-be1f-d57550cc96cc">Show everywhere</ShowIn>
    <UANotes xmlns="4873beb7-5857-4685-be1f-d57550cc96cc" xsi:nil="true"/>
    <TemplateStatus xmlns="4873beb7-5857-4685-be1f-d57550cc96cc">Complete</TemplateStatus>
    <InternalTagsTaxHTField0 xmlns="4873beb7-5857-4685-be1f-d57550cc96cc">
      <Terms xmlns="http://schemas.microsoft.com/office/infopath/2007/PartnerControls"/>
    </InternalTagsTaxHTField0>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AssetExpire xmlns="4873beb7-5857-4685-be1f-d57550cc96cc">2035-01-01T08:00:00+00:00</AssetExpire>
    <DSATActionTaken xmlns="4873beb7-5857-4685-be1f-d57550cc96cc" xsi:nil="true"/>
    <CSXSubmissionMarket xmlns="4873beb7-5857-4685-be1f-d57550cc96cc" xsi:nil="true"/>
    <TPExecutable xmlns="4873beb7-5857-4685-be1f-d57550cc96cc" xsi:nil="true"/>
    <SubmitterId xmlns="4873beb7-5857-4685-be1f-d57550cc96cc" xsi:nil="true"/>
    <EditorialTags xmlns="4873beb7-5857-4685-be1f-d57550cc96cc" xsi:nil="true"/>
    <ApprovalLog xmlns="4873beb7-5857-4685-be1f-d57550cc96cc" xsi:nil="true"/>
    <AssetType xmlns="4873beb7-5857-4685-be1f-d57550cc96cc">TP</AssetType>
    <BugNumber xmlns="4873beb7-5857-4685-be1f-d57550cc96cc" xsi:nil="true"/>
    <CSXSubmissionDate xmlns="4873beb7-5857-4685-be1f-d57550cc96cc" xsi:nil="true"/>
    <CSXUpdate xmlns="4873beb7-5857-4685-be1f-d57550cc96cc">false</CSXUpdate>
    <Milestone xmlns="4873beb7-5857-4685-be1f-d57550cc96cc" xsi:nil="true"/>
    <RecommendationsModifier xmlns="4873beb7-5857-4685-be1f-d57550cc96cc" xsi:nil="true"/>
    <OriginAsset xmlns="4873beb7-5857-4685-be1f-d57550cc96cc" xsi:nil="true"/>
    <TPComponent xmlns="4873beb7-5857-4685-be1f-d57550cc96cc" xsi:nil="true"/>
    <AssetId xmlns="4873beb7-5857-4685-be1f-d57550cc96cc">TP102802872</AssetId>
    <IntlLocPriority xmlns="4873beb7-5857-4685-be1f-d57550cc96cc" xsi:nil="true"/>
    <PolicheckWords xmlns="4873beb7-5857-4685-be1f-d57550cc96cc" xsi:nil="true"/>
    <TPLaunchHelpLink xmlns="4873beb7-5857-4685-be1f-d57550cc96cc" xsi:nil="true"/>
    <TPApplication xmlns="4873beb7-5857-4685-be1f-d57550cc96cc" xsi:nil="true"/>
    <CrawlForDependencies xmlns="4873beb7-5857-4685-be1f-d57550cc96cc">false</CrawlForDependencies>
    <HandoffToMSDN xmlns="4873beb7-5857-4685-be1f-d57550cc96cc" xsi:nil="true"/>
    <PlannedPubDate xmlns="4873beb7-5857-4685-be1f-d57550cc96cc" xsi:nil="true"/>
    <IntlLangReviewer xmlns="4873beb7-5857-4685-be1f-d57550cc96cc" xsi:nil="true"/>
    <TrustLevel xmlns="4873beb7-5857-4685-be1f-d57550cc96cc">1 Microsoft Managed Content</TrustLevel>
    <LocLastLocAttemptVersionLookup xmlns="4873beb7-5857-4685-be1f-d57550cc96cc">715235</LocLastLocAttemptVersionLookup>
    <IsSearchable xmlns="4873beb7-5857-4685-be1f-d57550cc96cc">true</IsSearchable>
    <TemplateTemplateType xmlns="4873beb7-5857-4685-be1f-d57550cc96cc">Word 2007 Default</TemplateTemplateType>
    <CampaignTagsTaxHTField0 xmlns="4873beb7-5857-4685-be1f-d57550cc96cc">
      <Terms xmlns="http://schemas.microsoft.com/office/infopath/2007/PartnerControls"/>
    </CampaignTagsTaxHTField0>
    <TPNamespace xmlns="4873beb7-5857-4685-be1f-d57550cc96cc" xsi:nil="true"/>
    <TaxCatchAll xmlns="4873beb7-5857-4685-be1f-d57550cc96cc"/>
    <Markets xmlns="4873beb7-5857-4685-be1f-d57550cc96cc"/>
    <UAProjectedTotalWords xmlns="4873beb7-5857-4685-be1f-d57550cc96cc" xsi:nil="true"/>
    <IntlLangReview xmlns="4873beb7-5857-4685-be1f-d57550cc96cc">false</IntlLangReview>
    <OutputCachingOn xmlns="4873beb7-5857-4685-be1f-d57550cc96cc">false</OutputCachingOn>
    <AverageRating xmlns="4873beb7-5857-4685-be1f-d57550cc96cc" xsi:nil="true"/>
    <APAuthor xmlns="4873beb7-5857-4685-be1f-d57550cc96cc">
      <UserInfo>
        <DisplayName>REDMOND\v-gakel</DisplayName>
        <AccountId>2721</AccountId>
        <AccountType/>
      </UserInfo>
    </APAuthor>
    <LocManualTestRequired xmlns="4873beb7-5857-4685-be1f-d57550cc96cc">false</LocManualTestRequired>
    <TPCommandLine xmlns="4873beb7-5857-4685-be1f-d57550cc96cc" xsi:nil="true"/>
    <TPAppVersion xmlns="4873beb7-5857-4685-be1f-d57550cc96cc" xsi:nil="true"/>
    <EditorialStatus xmlns="4873beb7-5857-4685-be1f-d57550cc96cc" xsi:nil="true"/>
    <LastModifiedDateTime xmlns="4873beb7-5857-4685-be1f-d57550cc96cc" xsi:nil="true"/>
    <ScenarioTagsTaxHTField0 xmlns="4873beb7-5857-4685-be1f-d57550cc96cc">
      <Terms xmlns="http://schemas.microsoft.com/office/infopath/2007/PartnerControls"/>
    </ScenarioTagsTaxHTField0>
    <OriginalRelease xmlns="4873beb7-5857-4685-be1f-d57550cc96cc">14</OriginalRelease>
    <TPLaunchHelpLinkType xmlns="4873beb7-5857-4685-be1f-d57550cc96cc">Template</TPLaunchHelpLinkType>
    <LocalizationTagsTaxHTField0 xmlns="4873beb7-5857-4685-be1f-d57550cc96cc">
      <Terms xmlns="http://schemas.microsoft.com/office/infopath/2007/PartnerControls"/>
    </LocalizationTagsTaxHTField0>
    <UACurrentWords xmlns="4873beb7-5857-4685-be1f-d57550cc96cc" xsi:nil="true"/>
    <ArtSampleDocs xmlns="4873beb7-5857-4685-be1f-d57550cc96cc" xsi:nil="true"/>
    <UALocRecommendation xmlns="4873beb7-5857-4685-be1f-d57550cc96cc">Localize</UALocRecommendation>
    <Manager xmlns="4873beb7-5857-4685-be1f-d57550cc96cc" xsi:nil="true"/>
    <LocMarketGroupTiers2 xmlns="4873beb7-5857-4685-be1f-d57550cc96cc">,t:Tier 1,t:Tier 2,t:Tier 3,</LocMarketGroupTiers2>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0F79-8AD9-4618-841D-AB232407957C}">
  <ds:schemaRefs>
    <ds:schemaRef ds:uri="http://schemas.microsoft.com/sharepoint/v3/contenttype/forms"/>
  </ds:schemaRefs>
</ds:datastoreItem>
</file>

<file path=customXml/itemProps2.xml><?xml version="1.0" encoding="utf-8"?>
<ds:datastoreItem xmlns:ds="http://schemas.openxmlformats.org/officeDocument/2006/customXml" ds:itemID="{CBD348DC-98DA-4004-8F63-30B02DAA0E87}">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9DB327D7-915C-4567-B4AD-E43B816B4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41445C-0F5F-4AC6-B361-E15E68FE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IC-Business-Continuity-Plan-9465_WORD[212].dotx</Template>
  <TotalTime>27</TotalTime>
  <Pages>8</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 Corporation</Company>
  <LinksUpToDate>false</LinksUpToDate>
  <CharactersWithSpaces>6634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Danielis Escobar</dc:creator>
  <cp:lastModifiedBy>Rodolfo Marrero</cp:lastModifiedBy>
  <cp:revision>27</cp:revision>
  <cp:lastPrinted>2018-04-15T17:50:00Z</cp:lastPrinted>
  <dcterms:created xsi:type="dcterms:W3CDTF">2019-04-01T05:52:00Z</dcterms:created>
  <dcterms:modified xsi:type="dcterms:W3CDTF">2019-04-13T15:50:00Z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TC010184621033</vt:lpwstr>
  </property>
  <property fmtid="{D5CDD505-2E9C-101B-9397-08002B2CF9AE}" pid="3" name="InternalTags">
    <vt:lpwstr/>
  </property>
  <property fmtid="{D5CDD505-2E9C-101B-9397-08002B2CF9AE}" pid="4" name="ContentTypeId">
    <vt:lpwstr>0x0101006EDDDB5EE6D98C44930B742096920B300400F5B6D36B3EF94B4E9A635CDF2A18F5B8</vt:lpwstr>
  </property>
  <property fmtid="{D5CDD505-2E9C-101B-9397-08002B2CF9AE}" pid="5" name="FeatureTags">
    <vt:lpwstr/>
  </property>
  <property fmtid="{D5CDD505-2E9C-101B-9397-08002B2CF9AE}" pid="6" name="LocalizationTags">
    <vt:lpwstr/>
  </property>
  <property fmtid="{D5CDD505-2E9C-101B-9397-08002B2CF9AE}" pid="7" name="CampaignTags">
    <vt:lpwstr/>
  </property>
  <property fmtid="{D5CDD505-2E9C-101B-9397-08002B2CF9AE}" pid="8" name="ScenarioTags">
    <vt:lpwstr/>
  </property>
  <property fmtid="{D5CDD505-2E9C-101B-9397-08002B2CF9AE}" pid="9" name="LocMarketGroupTiers">
    <vt:lpwstr>,t:Tier 1,t:Tier 2,t:Tier 3,</vt:lpwstr>
  </property>
</Properties>
</file>